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5C4" w:rsidRDefault="002675C4" w:rsidP="002675C4">
      <w:pPr>
        <w:jc w:val="center"/>
        <w:rPr>
          <w:b/>
          <w:bCs/>
          <w:sz w:val="28"/>
          <w:szCs w:val="28"/>
        </w:rPr>
      </w:pPr>
      <w:r>
        <w:rPr>
          <w:b/>
          <w:bCs/>
          <w:sz w:val="28"/>
          <w:szCs w:val="28"/>
        </w:rPr>
        <w:t>АДМИНИСТРАЦИЯ МУНИЦИПАЛЬНОГО ОБРАЗОВАНИЯ</w:t>
      </w:r>
    </w:p>
    <w:p w:rsidR="002675C4" w:rsidRDefault="002675C4" w:rsidP="002675C4">
      <w:pPr>
        <w:jc w:val="center"/>
        <w:rPr>
          <w:b/>
          <w:bCs/>
          <w:sz w:val="28"/>
          <w:szCs w:val="28"/>
        </w:rPr>
      </w:pPr>
      <w:r>
        <w:rPr>
          <w:b/>
          <w:bCs/>
          <w:sz w:val="28"/>
          <w:szCs w:val="28"/>
        </w:rPr>
        <w:t>«</w:t>
      </w:r>
      <w:r w:rsidR="00045986">
        <w:rPr>
          <w:b/>
          <w:bCs/>
          <w:sz w:val="28"/>
          <w:szCs w:val="28"/>
        </w:rPr>
        <w:t>ВОЗНЕСЕНСКОЕ</w:t>
      </w:r>
      <w:r>
        <w:rPr>
          <w:b/>
          <w:bCs/>
          <w:sz w:val="28"/>
          <w:szCs w:val="28"/>
        </w:rPr>
        <w:t xml:space="preserve"> ГОРОДСКОЕ ПОСЕЛЕНИЕ ПОДПОРОЖСКОГО МУНИЦИПАЛЬНОГОРАЙОНА ЛЕНИНГРАДСКОЙ ОБЛАСТИ»</w:t>
      </w:r>
    </w:p>
    <w:p w:rsidR="002675C4" w:rsidRDefault="002675C4" w:rsidP="002675C4">
      <w:pPr>
        <w:rPr>
          <w:b/>
          <w:bCs/>
          <w:sz w:val="28"/>
          <w:szCs w:val="28"/>
        </w:rPr>
      </w:pPr>
    </w:p>
    <w:p w:rsidR="002675C4" w:rsidRDefault="002675C4" w:rsidP="002675C4">
      <w:pPr>
        <w:jc w:val="center"/>
        <w:rPr>
          <w:b/>
          <w:sz w:val="28"/>
          <w:szCs w:val="28"/>
        </w:rPr>
      </w:pPr>
      <w:r>
        <w:rPr>
          <w:b/>
          <w:sz w:val="28"/>
          <w:szCs w:val="28"/>
        </w:rPr>
        <w:t>ПОСТАНОВЛЕНИЕ</w:t>
      </w:r>
    </w:p>
    <w:p w:rsidR="002675C4" w:rsidRDefault="002675C4" w:rsidP="002675C4">
      <w:pPr>
        <w:jc w:val="center"/>
        <w:rPr>
          <w:b/>
          <w:sz w:val="28"/>
          <w:szCs w:val="28"/>
        </w:rPr>
      </w:pPr>
    </w:p>
    <w:tbl>
      <w:tblPr>
        <w:tblW w:w="9923" w:type="dxa"/>
        <w:tblInd w:w="-34" w:type="dxa"/>
        <w:tblLook w:val="01E0" w:firstRow="1" w:lastRow="1" w:firstColumn="1" w:lastColumn="1" w:noHBand="0" w:noVBand="0"/>
      </w:tblPr>
      <w:tblGrid>
        <w:gridCol w:w="5273"/>
        <w:gridCol w:w="4650"/>
      </w:tblGrid>
      <w:tr w:rsidR="002675C4" w:rsidTr="002675C4">
        <w:tc>
          <w:tcPr>
            <w:tcW w:w="5273" w:type="dxa"/>
            <w:hideMark/>
          </w:tcPr>
          <w:p w:rsidR="002675C4" w:rsidRDefault="002675C4" w:rsidP="002675C4">
            <w:pPr>
              <w:ind w:right="283"/>
              <w:rPr>
                <w:b/>
                <w:bCs/>
                <w:sz w:val="28"/>
                <w:szCs w:val="28"/>
              </w:rPr>
            </w:pPr>
            <w:r>
              <w:rPr>
                <w:b/>
                <w:bCs/>
                <w:sz w:val="28"/>
                <w:szCs w:val="28"/>
              </w:rPr>
              <w:t xml:space="preserve"> </w:t>
            </w:r>
            <w:r w:rsidR="00C939E4">
              <w:rPr>
                <w:b/>
                <w:bCs/>
                <w:sz w:val="28"/>
                <w:szCs w:val="28"/>
              </w:rPr>
              <w:t>12</w:t>
            </w:r>
            <w:r w:rsidR="00045986">
              <w:rPr>
                <w:b/>
                <w:bCs/>
                <w:sz w:val="28"/>
                <w:szCs w:val="28"/>
              </w:rPr>
              <w:t xml:space="preserve"> февраля 2026 </w:t>
            </w:r>
            <w:r>
              <w:rPr>
                <w:b/>
                <w:bCs/>
                <w:sz w:val="28"/>
                <w:szCs w:val="28"/>
              </w:rPr>
              <w:t>года</w:t>
            </w:r>
          </w:p>
        </w:tc>
        <w:tc>
          <w:tcPr>
            <w:tcW w:w="4650" w:type="dxa"/>
            <w:hideMark/>
          </w:tcPr>
          <w:p w:rsidR="002675C4" w:rsidRDefault="002675C4" w:rsidP="003E5005">
            <w:pPr>
              <w:ind w:left="142" w:right="283"/>
              <w:rPr>
                <w:b/>
                <w:bCs/>
                <w:sz w:val="28"/>
                <w:szCs w:val="28"/>
              </w:rPr>
            </w:pPr>
            <w:r>
              <w:rPr>
                <w:b/>
                <w:bCs/>
                <w:sz w:val="28"/>
                <w:szCs w:val="28"/>
              </w:rPr>
              <w:t xml:space="preserve">                                             №</w:t>
            </w:r>
            <w:r w:rsidR="00C939E4">
              <w:rPr>
                <w:b/>
                <w:bCs/>
                <w:sz w:val="28"/>
                <w:szCs w:val="28"/>
              </w:rPr>
              <w:t xml:space="preserve"> 32</w:t>
            </w:r>
          </w:p>
        </w:tc>
      </w:tr>
    </w:tbl>
    <w:p w:rsidR="002675C4" w:rsidRDefault="002675C4" w:rsidP="002675C4">
      <w:pPr>
        <w:jc w:val="center"/>
        <w:rPr>
          <w:b/>
          <w:sz w:val="32"/>
          <w:szCs w:val="32"/>
        </w:rPr>
      </w:pPr>
      <w:r>
        <w:rPr>
          <w:b/>
          <w:sz w:val="32"/>
          <w:szCs w:val="32"/>
        </w:rPr>
        <w:t xml:space="preserve"> </w:t>
      </w:r>
    </w:p>
    <w:tbl>
      <w:tblPr>
        <w:tblpPr w:leftFromText="180" w:rightFromText="180" w:bottomFromText="200" w:vertAnchor="text" w:horzAnchor="margin" w:tblpY="114"/>
        <w:tblW w:w="0" w:type="auto"/>
        <w:tblLook w:val="04A0" w:firstRow="1" w:lastRow="0" w:firstColumn="1" w:lastColumn="0" w:noHBand="0" w:noVBand="1"/>
      </w:tblPr>
      <w:tblGrid>
        <w:gridCol w:w="7088"/>
        <w:gridCol w:w="2767"/>
      </w:tblGrid>
      <w:tr w:rsidR="002675C4" w:rsidTr="00C939E4">
        <w:trPr>
          <w:trHeight w:val="3119"/>
        </w:trPr>
        <w:tc>
          <w:tcPr>
            <w:tcW w:w="7088" w:type="dxa"/>
            <w:hideMark/>
          </w:tcPr>
          <w:p w:rsidR="002675C4" w:rsidRDefault="002675C4" w:rsidP="002675C4">
            <w:pPr>
              <w:contextualSpacing/>
              <w:jc w:val="both"/>
              <w:rPr>
                <w:sz w:val="28"/>
                <w:szCs w:val="28"/>
              </w:rPr>
            </w:pPr>
            <w:bookmarkStart w:id="0" w:name="_GoBack"/>
            <w:r>
              <w:rPr>
                <w:sz w:val="28"/>
                <w:szCs w:val="28"/>
              </w:rPr>
              <w:t>Об утверждении Административного регламента предоставления муниципальной услуги «</w:t>
            </w:r>
            <w:r w:rsidRPr="002675C4">
              <w:rPr>
                <w:sz w:val="28"/>
                <w:szCs w:val="28"/>
              </w:rPr>
              <w:t>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sz w:val="28"/>
                <w:szCs w:val="28"/>
              </w:rPr>
              <w:t>»</w:t>
            </w:r>
            <w:bookmarkEnd w:id="0"/>
          </w:p>
        </w:tc>
        <w:tc>
          <w:tcPr>
            <w:tcW w:w="2767" w:type="dxa"/>
          </w:tcPr>
          <w:p w:rsidR="002675C4" w:rsidRDefault="002675C4" w:rsidP="002675C4">
            <w:pPr>
              <w:contextualSpacing/>
              <w:rPr>
                <w:sz w:val="27"/>
                <w:szCs w:val="27"/>
              </w:rPr>
            </w:pPr>
          </w:p>
        </w:tc>
      </w:tr>
    </w:tbl>
    <w:p w:rsidR="002675C4" w:rsidRDefault="002675C4" w:rsidP="002675C4">
      <w:pPr>
        <w:jc w:val="center"/>
        <w:rPr>
          <w:sz w:val="27"/>
          <w:szCs w:val="27"/>
        </w:rPr>
      </w:pPr>
      <w:r>
        <w:rPr>
          <w:b/>
        </w:rPr>
        <w:t xml:space="preserve">                                                 </w:t>
      </w:r>
    </w:p>
    <w:p w:rsidR="002675C4" w:rsidRPr="00045986" w:rsidRDefault="002675C4" w:rsidP="00045986">
      <w:pPr>
        <w:contextualSpacing/>
        <w:jc w:val="both"/>
        <w:rPr>
          <w:rFonts w:eastAsiaTheme="minorEastAsia"/>
          <w:sz w:val="27"/>
          <w:szCs w:val="27"/>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045986" w:rsidRPr="005C0A34">
        <w:rPr>
          <w:rFonts w:eastAsiaTheme="minorEastAsia"/>
          <w:sz w:val="28"/>
          <w:szCs w:val="28"/>
        </w:rPr>
        <w:t>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w:t>
      </w:r>
      <w:r w:rsidR="00045986">
        <w:rPr>
          <w:rFonts w:eastAsiaTheme="minorEastAsia"/>
          <w:sz w:val="28"/>
          <w:szCs w:val="28"/>
        </w:rPr>
        <w:t>»,</w:t>
      </w:r>
      <w:r w:rsidR="00045986">
        <w:rPr>
          <w:sz w:val="28"/>
          <w:szCs w:val="28"/>
        </w:rPr>
        <w:t xml:space="preserve"> </w:t>
      </w:r>
      <w:r>
        <w:rPr>
          <w:sz w:val="28"/>
          <w:szCs w:val="28"/>
        </w:rPr>
        <w:t>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w:t>
      </w:r>
      <w:r>
        <w:rPr>
          <w:b/>
          <w:sz w:val="28"/>
          <w:szCs w:val="28"/>
        </w:rPr>
        <w:t xml:space="preserve"> </w:t>
      </w:r>
    </w:p>
    <w:p w:rsidR="002675C4" w:rsidRDefault="002675C4" w:rsidP="00045986">
      <w:pPr>
        <w:tabs>
          <w:tab w:val="left" w:pos="1134"/>
        </w:tabs>
        <w:ind w:firstLine="709"/>
        <w:contextualSpacing/>
        <w:jc w:val="both"/>
        <w:rPr>
          <w:b/>
          <w:sz w:val="28"/>
          <w:szCs w:val="28"/>
        </w:rPr>
      </w:pPr>
      <w:r>
        <w:rPr>
          <w:b/>
          <w:sz w:val="28"/>
          <w:szCs w:val="28"/>
        </w:rPr>
        <w:t>ПОСТАНОВЛЯЮ:</w:t>
      </w:r>
    </w:p>
    <w:p w:rsidR="002675C4" w:rsidRPr="00045986" w:rsidRDefault="002675C4" w:rsidP="00045986">
      <w:pPr>
        <w:tabs>
          <w:tab w:val="left" w:pos="1134"/>
        </w:tabs>
        <w:ind w:firstLine="709"/>
        <w:contextualSpacing/>
        <w:jc w:val="both"/>
        <w:rPr>
          <w:sz w:val="28"/>
          <w:szCs w:val="28"/>
        </w:rPr>
      </w:pPr>
      <w:r>
        <w:rPr>
          <w:sz w:val="28"/>
          <w:szCs w:val="28"/>
        </w:rPr>
        <w:t>1. Утвердить Административный регламент предоставления муниципальной услуги «</w:t>
      </w:r>
      <w:r w:rsidRPr="00796D23">
        <w:rPr>
          <w:sz w:val="28"/>
          <w:szCs w:val="28"/>
        </w:rPr>
        <w:t>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sz w:val="28"/>
          <w:szCs w:val="28"/>
        </w:rPr>
        <w:t xml:space="preserve">» (далее – Административный регламент) согласно </w:t>
      </w:r>
      <w:proofErr w:type="gramStart"/>
      <w:r>
        <w:rPr>
          <w:sz w:val="28"/>
          <w:szCs w:val="28"/>
        </w:rPr>
        <w:t>приложению</w:t>
      </w:r>
      <w:proofErr w:type="gramEnd"/>
      <w:r>
        <w:rPr>
          <w:sz w:val="28"/>
          <w:szCs w:val="28"/>
        </w:rPr>
        <w:t xml:space="preserve"> к настоящему постановлению.</w:t>
      </w:r>
    </w:p>
    <w:p w:rsidR="00045986" w:rsidRPr="00495EA2" w:rsidRDefault="00045986" w:rsidP="00045986">
      <w:pPr>
        <w:ind w:firstLine="426"/>
        <w:jc w:val="both"/>
        <w:rPr>
          <w:rFonts w:eastAsia="Calibri"/>
          <w:sz w:val="28"/>
          <w:szCs w:val="28"/>
        </w:rPr>
      </w:pPr>
      <w:r>
        <w:rPr>
          <w:sz w:val="28"/>
          <w:szCs w:val="28"/>
        </w:rPr>
        <w:t>2.</w:t>
      </w:r>
      <w:r w:rsidRPr="00495EA2">
        <w:rPr>
          <w:rFonts w:eastAsia="Calibri"/>
          <w:sz w:val="28"/>
          <w:szCs w:val="28"/>
        </w:rPr>
        <w:t>Признать утратившими силу:</w:t>
      </w:r>
    </w:p>
    <w:p w:rsidR="00045986" w:rsidRPr="00045986" w:rsidRDefault="00045986" w:rsidP="00045986">
      <w:pPr>
        <w:contextualSpacing/>
        <w:jc w:val="both"/>
        <w:rPr>
          <w:rFonts w:eastAsiaTheme="minorEastAsia"/>
          <w:sz w:val="28"/>
          <w:szCs w:val="28"/>
        </w:rPr>
      </w:pPr>
      <w:r w:rsidRPr="00495EA2">
        <w:rPr>
          <w:rFonts w:eastAsia="Calibri"/>
          <w:sz w:val="28"/>
          <w:szCs w:val="28"/>
        </w:rPr>
        <w:t>- 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26 мая 2022 года № 80 «</w:t>
      </w:r>
      <w:r>
        <w:rPr>
          <w:sz w:val="28"/>
          <w:szCs w:val="28"/>
        </w:rPr>
        <w:t xml:space="preserve"> </w:t>
      </w:r>
      <w:r w:rsidRPr="00373692">
        <w:rPr>
          <w:rFonts w:eastAsiaTheme="minorEastAsia"/>
          <w:sz w:val="28"/>
          <w:szCs w:val="28"/>
        </w:rPr>
        <w:t xml:space="preserve">Об утверждении Административного регламента предоставления муниципальной услуги </w:t>
      </w:r>
      <w:r>
        <w:rPr>
          <w:rFonts w:eastAsiaTheme="minorEastAsia"/>
          <w:sz w:val="28"/>
          <w:szCs w:val="28"/>
        </w:rPr>
        <w:t xml:space="preserve"> </w:t>
      </w:r>
      <w:r w:rsidRPr="00EC4873">
        <w:rPr>
          <w:rFonts w:eastAsiaTheme="minorEastAsia"/>
          <w:sz w:val="28"/>
          <w:szCs w:val="28"/>
        </w:rPr>
        <w:t xml:space="preserve">«Выдача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 для возведения </w:t>
      </w:r>
      <w:r w:rsidRPr="00EC4873">
        <w:rPr>
          <w:rFonts w:eastAsiaTheme="minorEastAsia"/>
          <w:sz w:val="28"/>
          <w:szCs w:val="28"/>
        </w:rPr>
        <w:lastRenderedPageBreak/>
        <w:t>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rFonts w:eastAsiaTheme="minorEastAsia"/>
          <w:sz w:val="28"/>
          <w:szCs w:val="28"/>
        </w:rPr>
        <w:t>;</w:t>
      </w:r>
    </w:p>
    <w:p w:rsidR="00045986" w:rsidRPr="00045986" w:rsidRDefault="00045986" w:rsidP="00045986">
      <w:pPr>
        <w:contextualSpacing/>
        <w:jc w:val="both"/>
        <w:rPr>
          <w:rFonts w:eastAsiaTheme="minorEastAsia"/>
          <w:sz w:val="28"/>
          <w:szCs w:val="28"/>
        </w:rPr>
      </w:pPr>
      <w:r>
        <w:rPr>
          <w:sz w:val="28"/>
          <w:szCs w:val="28"/>
        </w:rPr>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17 марта 2023 года № 69 «</w:t>
      </w:r>
      <w:r>
        <w:rPr>
          <w:sz w:val="28"/>
          <w:szCs w:val="28"/>
        </w:rPr>
        <w:t xml:space="preserve"> </w:t>
      </w:r>
      <w:r w:rsidRPr="00DC5AA4">
        <w:rPr>
          <w:sz w:val="28"/>
          <w:szCs w:val="28"/>
        </w:rPr>
        <w:t>О внесении изменений в постановление Администрации Вознесенского городского поселения от 26 мая 2022 года № 80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sz w:val="28"/>
          <w:szCs w:val="28"/>
        </w:rPr>
        <w:t>;</w:t>
      </w:r>
      <w:r>
        <w:rPr>
          <w:rFonts w:eastAsiaTheme="minorEastAsia"/>
          <w:sz w:val="28"/>
          <w:szCs w:val="28"/>
        </w:rPr>
        <w:t xml:space="preserve"> </w:t>
      </w:r>
    </w:p>
    <w:p w:rsidR="00045986" w:rsidRPr="00045986" w:rsidRDefault="00045986" w:rsidP="00045986">
      <w:pPr>
        <w:contextualSpacing/>
        <w:jc w:val="both"/>
        <w:rPr>
          <w:rFonts w:eastAsiaTheme="minorEastAsia"/>
          <w:sz w:val="28"/>
          <w:szCs w:val="28"/>
        </w:rPr>
      </w:pPr>
      <w:r>
        <w:rPr>
          <w:sz w:val="28"/>
          <w:szCs w:val="28"/>
        </w:rPr>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14 ноября 2023 года № 273  «</w:t>
      </w:r>
      <w:r>
        <w:rPr>
          <w:sz w:val="28"/>
          <w:szCs w:val="28"/>
        </w:rPr>
        <w:t xml:space="preserve"> </w:t>
      </w:r>
      <w:r w:rsidRPr="00DC5AA4">
        <w:rPr>
          <w:sz w:val="28"/>
          <w:szCs w:val="28"/>
        </w:rPr>
        <w:t>О внесении изменений в постановление Администрации Вознесенского городского поселения от 26 мая 2022 года № 80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sz w:val="28"/>
          <w:szCs w:val="28"/>
        </w:rPr>
        <w:t>;</w:t>
      </w:r>
      <w:r>
        <w:rPr>
          <w:rFonts w:eastAsiaTheme="minorEastAsia"/>
          <w:sz w:val="28"/>
          <w:szCs w:val="28"/>
        </w:rPr>
        <w:t xml:space="preserve"> </w:t>
      </w:r>
    </w:p>
    <w:p w:rsidR="00045986" w:rsidRPr="00045986" w:rsidRDefault="00045986" w:rsidP="00045986">
      <w:pPr>
        <w:contextualSpacing/>
        <w:jc w:val="both"/>
        <w:rPr>
          <w:rFonts w:eastAsiaTheme="minorEastAsia"/>
          <w:sz w:val="28"/>
          <w:szCs w:val="28"/>
        </w:rPr>
      </w:pPr>
      <w:r>
        <w:rPr>
          <w:sz w:val="28"/>
          <w:szCs w:val="28"/>
        </w:rPr>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22 января 2024 года № 17 «</w:t>
      </w:r>
      <w:r>
        <w:rPr>
          <w:sz w:val="28"/>
          <w:szCs w:val="28"/>
        </w:rPr>
        <w:t xml:space="preserve"> </w:t>
      </w:r>
      <w:r>
        <w:rPr>
          <w:rFonts w:eastAsiaTheme="minorEastAsia"/>
          <w:sz w:val="28"/>
          <w:szCs w:val="28"/>
        </w:rPr>
        <w:t xml:space="preserve"> </w:t>
      </w:r>
      <w:r w:rsidRPr="00DC5AA4">
        <w:rPr>
          <w:sz w:val="28"/>
          <w:szCs w:val="28"/>
        </w:rPr>
        <w:t>О внесении изменений в постановление Администрации Вознесенского городского поселения от 26 мая 2022 года № 80 «Об утверждении Административного регламента предоставления муниципальной услуги «Выдача разрешения на использование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r>
        <w:rPr>
          <w:sz w:val="28"/>
          <w:szCs w:val="28"/>
        </w:rPr>
        <w:t>.</w:t>
      </w:r>
    </w:p>
    <w:p w:rsidR="00045986" w:rsidRPr="00E54E0D" w:rsidRDefault="00045986" w:rsidP="00045986">
      <w:pPr>
        <w:ind w:firstLine="709"/>
        <w:contextualSpacing/>
        <w:jc w:val="both"/>
        <w:rPr>
          <w:sz w:val="28"/>
          <w:szCs w:val="28"/>
        </w:rPr>
      </w:pPr>
      <w:r>
        <w:rPr>
          <w:sz w:val="28"/>
          <w:szCs w:val="28"/>
        </w:rPr>
        <w:t xml:space="preserve">3. </w:t>
      </w:r>
      <w:r w:rsidRPr="00E54E0D">
        <w:rPr>
          <w:sz w:val="28"/>
          <w:szCs w:val="28"/>
        </w:rPr>
        <w:t xml:space="preserve"> </w:t>
      </w:r>
      <w:r w:rsidRPr="00E54E0D">
        <w:rPr>
          <w:spacing w:val="-1"/>
          <w:sz w:val="28"/>
          <w:szCs w:val="28"/>
        </w:rPr>
        <w:t>Отделу по управлению муниципальным имуществом, земельным и общим вопросам Администрации муниципального образования «</w:t>
      </w:r>
      <w:r>
        <w:rPr>
          <w:spacing w:val="-1"/>
          <w:sz w:val="28"/>
          <w:szCs w:val="28"/>
        </w:rPr>
        <w:t>Вознесенское</w:t>
      </w:r>
      <w:r w:rsidRPr="00E54E0D">
        <w:rPr>
          <w:spacing w:val="-1"/>
          <w:sz w:val="28"/>
          <w:szCs w:val="28"/>
        </w:rPr>
        <w:t xml:space="preserve"> городское поселение Подпорожского муниципального района» предоставлять муниципальную услугу</w:t>
      </w:r>
      <w:r w:rsidRPr="00E54E0D">
        <w:rPr>
          <w:sz w:val="28"/>
          <w:szCs w:val="28"/>
        </w:rPr>
        <w:t>,</w:t>
      </w:r>
      <w:r w:rsidRPr="00E54E0D">
        <w:rPr>
          <w:spacing w:val="-1"/>
          <w:sz w:val="28"/>
          <w:szCs w:val="28"/>
        </w:rPr>
        <w:t xml:space="preserve"> в соответствии с утверждённым </w:t>
      </w:r>
      <w:r w:rsidRPr="00E54E0D">
        <w:rPr>
          <w:sz w:val="28"/>
          <w:szCs w:val="28"/>
        </w:rPr>
        <w:t>Административным регламентом.</w:t>
      </w:r>
    </w:p>
    <w:p w:rsidR="00045986" w:rsidRPr="00E54E0D" w:rsidRDefault="00045986" w:rsidP="00045986">
      <w:pPr>
        <w:ind w:firstLine="709"/>
        <w:jc w:val="both"/>
        <w:rPr>
          <w:spacing w:val="-1"/>
          <w:sz w:val="28"/>
          <w:szCs w:val="28"/>
        </w:rPr>
      </w:pPr>
      <w:r w:rsidRPr="00E54E0D">
        <w:rPr>
          <w:spacing w:val="-1"/>
          <w:sz w:val="28"/>
          <w:szCs w:val="28"/>
        </w:rPr>
        <w:t>4. Настоящее Постановление вступает в силу после официального опубликования.</w:t>
      </w:r>
    </w:p>
    <w:p w:rsidR="00045986" w:rsidRPr="00EA7CB6" w:rsidRDefault="00045986" w:rsidP="00045986">
      <w:pPr>
        <w:ind w:firstLine="709"/>
        <w:jc w:val="both"/>
        <w:rPr>
          <w:sz w:val="28"/>
          <w:szCs w:val="28"/>
        </w:rPr>
      </w:pPr>
      <w:r w:rsidRPr="00E54E0D">
        <w:rPr>
          <w:sz w:val="28"/>
          <w:szCs w:val="28"/>
        </w:rPr>
        <w:t>5. Контроль за исполнением настоящего постановления оставляю за собой.</w:t>
      </w:r>
    </w:p>
    <w:p w:rsidR="002675C4" w:rsidRDefault="002675C4" w:rsidP="002675C4">
      <w:pPr>
        <w:contextualSpacing/>
        <w:jc w:val="both"/>
        <w:rPr>
          <w:sz w:val="27"/>
          <w:szCs w:val="27"/>
        </w:rPr>
      </w:pPr>
    </w:p>
    <w:p w:rsidR="002675C4" w:rsidRDefault="002675C4" w:rsidP="002675C4">
      <w:pPr>
        <w:contextualSpacing/>
        <w:jc w:val="both"/>
        <w:rPr>
          <w:sz w:val="27"/>
          <w:szCs w:val="27"/>
        </w:rPr>
      </w:pPr>
    </w:p>
    <w:p w:rsidR="002675C4" w:rsidRDefault="002675C4" w:rsidP="002675C4">
      <w:pPr>
        <w:contextualSpacing/>
        <w:jc w:val="both"/>
        <w:rPr>
          <w:sz w:val="27"/>
          <w:szCs w:val="27"/>
        </w:rPr>
      </w:pPr>
    </w:p>
    <w:p w:rsidR="002675C4" w:rsidRDefault="002675C4" w:rsidP="002675C4">
      <w:pPr>
        <w:contextualSpacing/>
        <w:rPr>
          <w:sz w:val="27"/>
          <w:szCs w:val="27"/>
        </w:rPr>
      </w:pPr>
      <w:r>
        <w:rPr>
          <w:sz w:val="28"/>
          <w:szCs w:val="28"/>
        </w:rPr>
        <w:t xml:space="preserve">Глава Администрации                                                                               </w:t>
      </w:r>
      <w:proofErr w:type="spellStart"/>
      <w:r w:rsidR="00C939E4">
        <w:rPr>
          <w:sz w:val="28"/>
          <w:szCs w:val="28"/>
        </w:rPr>
        <w:t>И.И.</w:t>
      </w:r>
      <w:r w:rsidR="00045986">
        <w:rPr>
          <w:sz w:val="28"/>
          <w:szCs w:val="28"/>
        </w:rPr>
        <w:t>Машичев</w:t>
      </w:r>
      <w:proofErr w:type="spellEnd"/>
    </w:p>
    <w:p w:rsidR="002675C4" w:rsidRDefault="002675C4" w:rsidP="002675C4">
      <w:pPr>
        <w:contextualSpacing/>
        <w:rPr>
          <w:sz w:val="27"/>
          <w:szCs w:val="27"/>
        </w:rPr>
      </w:pPr>
    </w:p>
    <w:p w:rsidR="002675C4" w:rsidRDefault="002675C4" w:rsidP="002675C4">
      <w:pPr>
        <w:contextualSpacing/>
        <w:rPr>
          <w:sz w:val="27"/>
          <w:szCs w:val="27"/>
        </w:rPr>
      </w:pPr>
    </w:p>
    <w:p w:rsidR="002675C4" w:rsidRDefault="002675C4" w:rsidP="002675C4">
      <w:pPr>
        <w:contextualSpacing/>
        <w:rPr>
          <w:sz w:val="27"/>
          <w:szCs w:val="27"/>
        </w:rPr>
      </w:pPr>
    </w:p>
    <w:tbl>
      <w:tblPr>
        <w:tblW w:w="10314" w:type="dxa"/>
        <w:tblLook w:val="00A0" w:firstRow="1" w:lastRow="0" w:firstColumn="1" w:lastColumn="0" w:noHBand="0" w:noVBand="0"/>
      </w:tblPr>
      <w:tblGrid>
        <w:gridCol w:w="5211"/>
        <w:gridCol w:w="5103"/>
      </w:tblGrid>
      <w:tr w:rsidR="002675C4" w:rsidTr="002675C4">
        <w:trPr>
          <w:trHeight w:val="1707"/>
        </w:trPr>
        <w:tc>
          <w:tcPr>
            <w:tcW w:w="5211" w:type="dxa"/>
          </w:tcPr>
          <w:p w:rsidR="002675C4" w:rsidRDefault="002675C4" w:rsidP="002675C4">
            <w:pPr>
              <w:tabs>
                <w:tab w:val="left" w:pos="142"/>
                <w:tab w:val="left" w:pos="284"/>
              </w:tabs>
              <w:jc w:val="center"/>
              <w:rPr>
                <w:color w:val="000000"/>
              </w:rPr>
            </w:pPr>
          </w:p>
        </w:tc>
        <w:tc>
          <w:tcPr>
            <w:tcW w:w="5103" w:type="dxa"/>
            <w:hideMark/>
          </w:tcPr>
          <w:p w:rsidR="002675C4" w:rsidRDefault="002675C4" w:rsidP="002675C4">
            <w:pPr>
              <w:pStyle w:val="af3"/>
              <w:ind w:left="0"/>
              <w:rPr>
                <w:rFonts w:ascii="Times New Roman" w:hAnsi="Times New Roman" w:cs="Times New Roman"/>
                <w:b w:val="0"/>
                <w:color w:val="000000"/>
                <w:sz w:val="28"/>
                <w:szCs w:val="28"/>
              </w:rPr>
            </w:pPr>
            <w:r>
              <w:rPr>
                <w:rFonts w:ascii="Times New Roman" w:hAnsi="Times New Roman" w:cs="Times New Roman"/>
                <w:b w:val="0"/>
                <w:color w:val="000000"/>
                <w:sz w:val="28"/>
                <w:szCs w:val="28"/>
              </w:rPr>
              <w:t>УТВЕРЖДЕН</w:t>
            </w:r>
          </w:p>
          <w:p w:rsidR="002675C4" w:rsidRDefault="002675C4" w:rsidP="002675C4">
            <w:pPr>
              <w:pStyle w:val="af3"/>
              <w:ind w:left="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постановлением Администрации МО «</w:t>
            </w:r>
            <w:r w:rsidR="00045986">
              <w:rPr>
                <w:rFonts w:ascii="Times New Roman" w:hAnsi="Times New Roman" w:cs="Times New Roman"/>
                <w:b w:val="0"/>
                <w:color w:val="000000"/>
                <w:sz w:val="28"/>
                <w:szCs w:val="28"/>
              </w:rPr>
              <w:t>Вознесенское</w:t>
            </w:r>
            <w:r>
              <w:rPr>
                <w:rFonts w:ascii="Times New Roman" w:hAnsi="Times New Roman" w:cs="Times New Roman"/>
                <w:b w:val="0"/>
                <w:color w:val="000000"/>
                <w:sz w:val="28"/>
                <w:szCs w:val="28"/>
              </w:rPr>
              <w:t xml:space="preserve"> городское поселение Подпорожского муниципального района» от</w:t>
            </w:r>
            <w:r w:rsidR="00C939E4">
              <w:rPr>
                <w:rFonts w:ascii="Times New Roman" w:hAnsi="Times New Roman" w:cs="Times New Roman"/>
                <w:b w:val="0"/>
                <w:color w:val="000000"/>
                <w:sz w:val="28"/>
                <w:szCs w:val="28"/>
              </w:rPr>
              <w:t xml:space="preserve"> 12</w:t>
            </w:r>
            <w:r w:rsidR="00045986">
              <w:rPr>
                <w:rFonts w:ascii="Times New Roman" w:hAnsi="Times New Roman" w:cs="Times New Roman"/>
                <w:b w:val="0"/>
                <w:color w:val="000000"/>
                <w:sz w:val="28"/>
                <w:szCs w:val="28"/>
              </w:rPr>
              <w:t xml:space="preserve"> февраля 2026 </w:t>
            </w:r>
            <w:r>
              <w:rPr>
                <w:rFonts w:ascii="Times New Roman" w:hAnsi="Times New Roman" w:cs="Times New Roman"/>
                <w:b w:val="0"/>
                <w:color w:val="000000"/>
                <w:sz w:val="28"/>
                <w:szCs w:val="28"/>
              </w:rPr>
              <w:t xml:space="preserve">года № </w:t>
            </w:r>
            <w:r w:rsidR="00C939E4">
              <w:rPr>
                <w:rFonts w:ascii="Times New Roman" w:hAnsi="Times New Roman" w:cs="Times New Roman"/>
                <w:b w:val="0"/>
                <w:color w:val="000000"/>
                <w:sz w:val="28"/>
                <w:szCs w:val="28"/>
              </w:rPr>
              <w:t>32</w:t>
            </w:r>
          </w:p>
          <w:p w:rsidR="002675C4" w:rsidRDefault="002675C4" w:rsidP="002675C4">
            <w:pPr>
              <w:tabs>
                <w:tab w:val="left" w:pos="142"/>
                <w:tab w:val="left" w:pos="284"/>
              </w:tabs>
              <w:jc w:val="center"/>
              <w:rPr>
                <w:color w:val="000000"/>
              </w:rPr>
            </w:pPr>
            <w:r>
              <w:rPr>
                <w:color w:val="000000"/>
                <w:sz w:val="28"/>
                <w:szCs w:val="28"/>
              </w:rPr>
              <w:t>(приложение)</w:t>
            </w:r>
          </w:p>
        </w:tc>
      </w:tr>
    </w:tbl>
    <w:p w:rsidR="002675C4" w:rsidRDefault="002675C4" w:rsidP="002675C4">
      <w:pPr>
        <w:pStyle w:val="ConsPlusTitle"/>
        <w:jc w:val="center"/>
        <w:rPr>
          <w:rFonts w:eastAsia="Calibri"/>
          <w:b w:val="0"/>
          <w:sz w:val="28"/>
          <w:szCs w:val="28"/>
          <w:lang w:eastAsia="en-US"/>
        </w:rPr>
      </w:pPr>
    </w:p>
    <w:p w:rsidR="002675C4" w:rsidRDefault="002675C4" w:rsidP="002675C4">
      <w:pPr>
        <w:jc w:val="center"/>
        <w:rPr>
          <w:rFonts w:eastAsia="Calibri"/>
          <w:b/>
          <w:bCs/>
          <w:sz w:val="28"/>
          <w:szCs w:val="28"/>
        </w:rPr>
      </w:pPr>
    </w:p>
    <w:p w:rsidR="002675C4" w:rsidRDefault="002675C4" w:rsidP="002675C4">
      <w:pPr>
        <w:widowControl w:val="0"/>
        <w:tabs>
          <w:tab w:val="left" w:pos="142"/>
          <w:tab w:val="left" w:pos="284"/>
        </w:tabs>
        <w:autoSpaceDE w:val="0"/>
        <w:autoSpaceDN w:val="0"/>
        <w:adjustRightInd w:val="0"/>
        <w:jc w:val="center"/>
        <w:outlineLvl w:val="0"/>
        <w:rPr>
          <w:b/>
          <w:bCs/>
          <w:color w:val="000000"/>
          <w:sz w:val="28"/>
          <w:szCs w:val="28"/>
        </w:rPr>
      </w:pPr>
      <w:r>
        <w:rPr>
          <w:b/>
          <w:bCs/>
          <w:color w:val="000000"/>
          <w:sz w:val="28"/>
          <w:szCs w:val="28"/>
        </w:rPr>
        <w:t>АДМИНИСТРАТИВНЫЙ РЕГЛАМЕНТ</w:t>
      </w:r>
    </w:p>
    <w:p w:rsidR="002675C4" w:rsidRDefault="002675C4" w:rsidP="002675C4">
      <w:pPr>
        <w:autoSpaceDE w:val="0"/>
        <w:autoSpaceDN w:val="0"/>
        <w:adjustRightInd w:val="0"/>
        <w:jc w:val="center"/>
        <w:rPr>
          <w:b/>
          <w:bCs/>
          <w:sz w:val="28"/>
          <w:szCs w:val="28"/>
        </w:rPr>
      </w:pPr>
      <w:r w:rsidRPr="00B66880">
        <w:rPr>
          <w:b/>
          <w:bCs/>
          <w:color w:val="000000"/>
          <w:sz w:val="28"/>
          <w:szCs w:val="28"/>
        </w:rPr>
        <w:t>пред</w:t>
      </w:r>
      <w:r>
        <w:rPr>
          <w:b/>
          <w:bCs/>
          <w:color w:val="000000"/>
          <w:sz w:val="28"/>
          <w:szCs w:val="28"/>
        </w:rPr>
        <w:t>оставления муниципальной услуги</w:t>
      </w:r>
    </w:p>
    <w:p w:rsidR="00284196" w:rsidRDefault="002675C4">
      <w:pPr>
        <w:pStyle w:val="ConsPlusNormal"/>
        <w:jc w:val="center"/>
        <w:rPr>
          <w:rFonts w:ascii="Times New Roman" w:hAnsi="Times New Roman" w:cs="Times New Roman"/>
          <w:b/>
          <w:bCs/>
          <w:sz w:val="25"/>
          <w:szCs w:val="25"/>
        </w:rPr>
      </w:pPr>
      <w:r>
        <w:rPr>
          <w:rFonts w:ascii="Times New Roman" w:hAnsi="Times New Roman" w:cs="Times New Roman"/>
          <w:b/>
          <w:bCs/>
          <w:sz w:val="25"/>
          <w:szCs w:val="25"/>
        </w:rPr>
        <w:t xml:space="preserve"> «Принятие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284196" w:rsidRDefault="002675C4">
      <w:pPr>
        <w:pStyle w:val="ConsPlusNormal"/>
        <w:jc w:val="center"/>
        <w:rPr>
          <w:rFonts w:ascii="Times New Roman" w:hAnsi="Times New Roman" w:cs="Times New Roman"/>
          <w:b/>
          <w:bCs/>
          <w:sz w:val="25"/>
          <w:szCs w:val="25"/>
        </w:rPr>
      </w:pPr>
      <w:r>
        <w:rPr>
          <w:rFonts w:ascii="Times New Roman" w:hAnsi="Times New Roman" w:cs="Times New Roman"/>
          <w:bCs/>
          <w:sz w:val="25"/>
          <w:szCs w:val="25"/>
        </w:rPr>
        <w:t xml:space="preserve"> (далее – регламент, муниципальная услуга)</w:t>
      </w:r>
    </w:p>
    <w:p w:rsidR="00284196" w:rsidRDefault="00284196">
      <w:pPr>
        <w:pStyle w:val="ConsPlusNormal"/>
        <w:jc w:val="center"/>
        <w:rPr>
          <w:rFonts w:ascii="Times New Roman" w:hAnsi="Times New Roman" w:cs="Times New Roman"/>
          <w:bCs/>
          <w:sz w:val="25"/>
          <w:szCs w:val="25"/>
        </w:rPr>
      </w:pPr>
    </w:p>
    <w:p w:rsidR="00284196" w:rsidRDefault="002675C4">
      <w:pPr>
        <w:pStyle w:val="ConsPlusNormal"/>
        <w:jc w:val="center"/>
        <w:outlineLvl w:val="1"/>
        <w:rPr>
          <w:rFonts w:ascii="Times New Roman" w:hAnsi="Times New Roman" w:cs="Times New Roman"/>
          <w:sz w:val="25"/>
          <w:szCs w:val="25"/>
        </w:rPr>
      </w:pPr>
      <w:r>
        <w:rPr>
          <w:rFonts w:ascii="Times New Roman" w:hAnsi="Times New Roman" w:cs="Times New Roman"/>
          <w:sz w:val="25"/>
          <w:szCs w:val="25"/>
        </w:rPr>
        <w:t>1. Общие положения</w:t>
      </w:r>
    </w:p>
    <w:p w:rsidR="00284196" w:rsidRDefault="00284196">
      <w:pPr>
        <w:pStyle w:val="ConsPlusNormal"/>
        <w:rPr>
          <w:rFonts w:ascii="Times New Roman" w:hAnsi="Times New Roman" w:cs="Times New Roman"/>
          <w:sz w:val="25"/>
          <w:szCs w:val="25"/>
        </w:rPr>
      </w:pPr>
    </w:p>
    <w:p w:rsidR="00284196" w:rsidRDefault="002675C4">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1.1. </w:t>
      </w:r>
      <w:r>
        <w:rPr>
          <w:rFonts w:ascii="Times New Roman CYR" w:eastAsiaTheme="minorHAnsi" w:hAnsi="Times New Roman CYR" w:cs="Times New Roman CYR"/>
          <w:color w:val="000000"/>
          <w:sz w:val="25"/>
          <w:szCs w:val="25"/>
          <w:lang w:eastAsia="en-US"/>
        </w:rPr>
        <w:t>Предмет регулирования.</w:t>
      </w:r>
    </w:p>
    <w:p w:rsidR="00284196" w:rsidRDefault="002675C4">
      <w:pPr>
        <w:ind w:firstLine="567"/>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Регламент устанавливает порядок и стандарт предоставления муниципальной услуги.</w:t>
      </w:r>
    </w:p>
    <w:p w:rsidR="00284196" w:rsidRDefault="002675C4">
      <w:pPr>
        <w:ind w:firstLine="567"/>
        <w:rPr>
          <w:rFonts w:ascii="Times New Roman CYR" w:eastAsiaTheme="minorHAnsi" w:hAnsi="Times New Roman CYR" w:cs="Times New Roman CYR"/>
          <w:color w:val="000000"/>
          <w:sz w:val="25"/>
          <w:szCs w:val="25"/>
          <w:lang w:eastAsia="en-US"/>
        </w:rPr>
      </w:pPr>
      <w:r>
        <w:rPr>
          <w:rFonts w:eastAsiaTheme="minorHAnsi"/>
          <w:color w:val="000000"/>
          <w:sz w:val="25"/>
          <w:szCs w:val="25"/>
          <w:lang w:eastAsia="en-US"/>
        </w:rPr>
        <w:t xml:space="preserve">1.2. </w:t>
      </w:r>
      <w:r>
        <w:rPr>
          <w:rFonts w:ascii="Times New Roman CYR" w:eastAsiaTheme="minorHAnsi" w:hAnsi="Times New Roman CYR" w:cs="Times New Roman CYR"/>
          <w:color w:val="000000"/>
          <w:sz w:val="25"/>
          <w:szCs w:val="25"/>
          <w:lang w:eastAsia="en-US"/>
        </w:rPr>
        <w:t>Круг заявителей.</w:t>
      </w:r>
    </w:p>
    <w:p w:rsidR="00284196" w:rsidRDefault="002675C4">
      <w:pPr>
        <w:ind w:firstLine="567"/>
        <w:jc w:val="both"/>
        <w:rPr>
          <w:rFonts w:ascii="Times New Roman CYR" w:eastAsiaTheme="minorHAnsi" w:hAnsi="Times New Roman CYR" w:cs="Times New Roman CYR"/>
          <w:color w:val="000000"/>
          <w:sz w:val="25"/>
          <w:szCs w:val="25"/>
          <w:lang w:eastAsia="en-US"/>
        </w:rPr>
      </w:pPr>
      <w:r>
        <w:rPr>
          <w:rFonts w:ascii="Times New Roman CYR" w:eastAsiaTheme="minorHAnsi" w:hAnsi="Times New Roman CYR" w:cs="Times New Roman CYR"/>
          <w:color w:val="000000"/>
          <w:sz w:val="25"/>
          <w:szCs w:val="25"/>
          <w:lang w:eastAsia="en-US"/>
        </w:rPr>
        <w:t>Муниципальная услуга предоставляется:</w:t>
      </w:r>
    </w:p>
    <w:p w:rsidR="00284196" w:rsidRDefault="002675C4">
      <w:pPr>
        <w:ind w:firstLine="567"/>
        <w:jc w:val="both"/>
        <w:rPr>
          <w:rFonts w:eastAsiaTheme="minorHAnsi"/>
          <w:color w:val="000000"/>
          <w:sz w:val="25"/>
          <w:szCs w:val="25"/>
          <w:lang w:eastAsia="en-US"/>
        </w:rPr>
      </w:pPr>
      <w:r>
        <w:rPr>
          <w:rFonts w:ascii="Times New Roman CYR" w:eastAsiaTheme="minorHAnsi" w:hAnsi="Times New Roman CYR" w:cs="Times New Roman CYR"/>
          <w:color w:val="000000"/>
          <w:sz w:val="25"/>
          <w:szCs w:val="25"/>
          <w:lang w:eastAsia="en-US"/>
        </w:rPr>
        <w:t xml:space="preserve">- </w:t>
      </w:r>
      <w:r>
        <w:rPr>
          <w:rFonts w:eastAsiaTheme="minorHAnsi"/>
          <w:color w:val="000000"/>
          <w:sz w:val="25"/>
          <w:szCs w:val="25"/>
          <w:lang w:eastAsia="en-US"/>
        </w:rPr>
        <w:t>физическим лицам (далее – заявитель).</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от имени физических лиц:</w:t>
      </w:r>
    </w:p>
    <w:p w:rsidR="00284196" w:rsidRDefault="002675C4">
      <w:pPr>
        <w:widowControl w:val="0"/>
        <w:ind w:firstLine="709"/>
        <w:jc w:val="both"/>
        <w:rPr>
          <w:sz w:val="25"/>
          <w:szCs w:val="25"/>
        </w:rPr>
      </w:pPr>
      <w:r>
        <w:rPr>
          <w:sz w:val="25"/>
          <w:szCs w:val="25"/>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2675C4" w:rsidRDefault="002675C4">
      <w:pPr>
        <w:pStyle w:val="ConsPlusNormal"/>
        <w:ind w:firstLine="567"/>
        <w:jc w:val="both"/>
        <w:rPr>
          <w:rFonts w:ascii="Times New Roman" w:hAnsi="Times New Roman" w:cs="Times New Roman"/>
          <w:sz w:val="25"/>
          <w:szCs w:val="25"/>
        </w:rPr>
      </w:pPr>
    </w:p>
    <w:p w:rsidR="00284196" w:rsidRDefault="002675C4" w:rsidP="00045986">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Стандарт предоставления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Принятие решения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(сокращенное наименование: </w:t>
      </w:r>
      <w:r>
        <w:rPr>
          <w:rFonts w:ascii="Times New Roman" w:hAnsi="Times New Roman" w:cs="Times New Roman"/>
          <w:bCs/>
          <w:sz w:val="25"/>
          <w:szCs w:val="25"/>
        </w:rPr>
        <w:t>Принятие решения об использовании</w:t>
      </w:r>
      <w:r>
        <w:rPr>
          <w:rFonts w:ascii="Times New Roman" w:hAnsi="Times New Roman" w:cs="Times New Roman"/>
          <w:sz w:val="25"/>
          <w:szCs w:val="25"/>
        </w:rPr>
        <w:t xml:space="preserve"> земельных участков</w:t>
      </w:r>
      <w:r>
        <w:rPr>
          <w:sz w:val="25"/>
          <w:szCs w:val="25"/>
        </w:rPr>
        <w:t xml:space="preserve"> </w:t>
      </w:r>
      <w:r>
        <w:rPr>
          <w:rFonts w:ascii="Times New Roman" w:hAnsi="Times New Roman" w:cs="Times New Roman"/>
          <w:sz w:val="25"/>
          <w:szCs w:val="25"/>
        </w:rPr>
        <w:t>для возведения гражданами гаражей, являющихся некапитальными сооружениями, либо для стоянки технических средств инвалидов).</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Муниципальную услугу предоставляет:</w:t>
      </w:r>
    </w:p>
    <w:p w:rsidR="002675C4" w:rsidRPr="00045986" w:rsidRDefault="002675C4" w:rsidP="002675C4">
      <w:pPr>
        <w:pStyle w:val="ConsPlusNormal"/>
        <w:ind w:firstLine="709"/>
        <w:jc w:val="both"/>
        <w:rPr>
          <w:rFonts w:ascii="Times New Roman" w:eastAsiaTheme="minorHAnsi" w:hAnsi="Times New Roman" w:cs="Times New Roman"/>
          <w:sz w:val="25"/>
          <w:szCs w:val="25"/>
          <w:lang w:eastAsia="en-US"/>
        </w:rPr>
      </w:pPr>
      <w:r w:rsidRPr="00045986">
        <w:rPr>
          <w:rFonts w:ascii="Times New Roman" w:eastAsiaTheme="minorHAnsi" w:hAnsi="Times New Roman" w:cs="Times New Roman"/>
          <w:sz w:val="25"/>
          <w:szCs w:val="25"/>
          <w:lang w:eastAsia="en-US"/>
        </w:rPr>
        <w:t>Администрация муниципального образования «</w:t>
      </w:r>
      <w:r w:rsidR="00045986" w:rsidRPr="00045986">
        <w:rPr>
          <w:rFonts w:ascii="Times New Roman" w:eastAsiaTheme="minorHAnsi" w:hAnsi="Times New Roman" w:cs="Times New Roman"/>
          <w:sz w:val="25"/>
          <w:szCs w:val="25"/>
          <w:lang w:eastAsia="en-US"/>
        </w:rPr>
        <w:t>Вознесенское</w:t>
      </w:r>
      <w:r w:rsidRPr="00045986">
        <w:rPr>
          <w:rFonts w:ascii="Times New Roman" w:eastAsiaTheme="minorHAnsi" w:hAnsi="Times New Roman" w:cs="Times New Roman"/>
          <w:sz w:val="25"/>
          <w:szCs w:val="25"/>
          <w:lang w:eastAsia="en-US"/>
        </w:rPr>
        <w:t xml:space="preserve"> </w:t>
      </w:r>
      <w:proofErr w:type="gramStart"/>
      <w:r w:rsidRPr="00045986">
        <w:rPr>
          <w:rFonts w:ascii="Times New Roman" w:eastAsiaTheme="minorHAnsi" w:hAnsi="Times New Roman" w:cs="Times New Roman"/>
          <w:sz w:val="25"/>
          <w:szCs w:val="25"/>
          <w:lang w:eastAsia="en-US"/>
        </w:rPr>
        <w:t>городское  поселение</w:t>
      </w:r>
      <w:proofErr w:type="gramEnd"/>
      <w:r w:rsidRPr="00045986">
        <w:rPr>
          <w:rFonts w:ascii="Times New Roman" w:eastAsiaTheme="minorHAnsi" w:hAnsi="Times New Roman" w:cs="Times New Roman"/>
          <w:sz w:val="25"/>
          <w:szCs w:val="25"/>
          <w:lang w:eastAsia="en-US"/>
        </w:rPr>
        <w:t xml:space="preserve"> Подпорожского муниципального района Ленинградской области» (далее – Администрация).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2.3. Результат предоставления муниципальной услуги.</w:t>
      </w:r>
    </w:p>
    <w:p w:rsidR="00284196" w:rsidRDefault="002675C4">
      <w:pPr>
        <w:ind w:firstLine="709"/>
        <w:jc w:val="both"/>
        <w:rPr>
          <w:rFonts w:eastAsiaTheme="minorHAnsi"/>
          <w:sz w:val="25"/>
          <w:szCs w:val="25"/>
          <w:lang w:eastAsia="en-US"/>
        </w:rPr>
      </w:pPr>
      <w:r>
        <w:rPr>
          <w:rFonts w:eastAsiaTheme="minorHAnsi"/>
          <w:sz w:val="25"/>
          <w:szCs w:val="25"/>
          <w:lang w:eastAsia="en-US"/>
        </w:rPr>
        <w:t>Результатом предоставления услуги является:</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eastAsiaTheme="minorEastAsia" w:hAnsi="Times New Roman" w:cs="Times New Roman"/>
          <w:sz w:val="25"/>
          <w:szCs w:val="25"/>
        </w:rPr>
        <w:t xml:space="preserve">решение </w:t>
      </w:r>
      <w:r>
        <w:rPr>
          <w:rFonts w:ascii="Times New Roman" w:hAnsi="Times New Roman" w:cs="Times New Roman"/>
          <w:sz w:val="25"/>
          <w:szCs w:val="25"/>
        </w:rPr>
        <w:t xml:space="preserve">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Максимальный срок предоставления муниципальной услуги составляет не более 30 календарных дней со дня регистрации заявления в администрации.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2.4.1. Срок принятия решения об отказе, при отсутствии права на получение муниципальной услуги – 5 календарных дней со дня регистрации заявления.</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2.7. Срок регистрации запроса заявителя о предоставлении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на бумажном носителе из МФЦ в администрацию - в день передачи документов из МФЦ в администрацию;</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в форме электронного документа посредством ЕПГУ или ПГУ ЛО, сайта администрации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Едином портале.</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2.9. Показатели качества и доступности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w:t>
      </w:r>
      <w:hyperlink r:id="rId7" w:history="1">
        <w:r w:rsidR="00045986" w:rsidRPr="002733F8">
          <w:rPr>
            <w:rStyle w:val="a7"/>
            <w:rFonts w:ascii="Times New Roman" w:hAnsi="Times New Roman" w:cs="Times New Roman"/>
            <w:sz w:val="28"/>
            <w:szCs w:val="28"/>
          </w:rPr>
          <w:t>https://</w:t>
        </w:r>
        <w:proofErr w:type="spellStart"/>
        <w:r w:rsidR="00045986" w:rsidRPr="002733F8">
          <w:rPr>
            <w:rStyle w:val="a7"/>
            <w:rFonts w:ascii="Times New Roman" w:hAnsi="Times New Roman" w:cs="Times New Roman"/>
            <w:sz w:val="28"/>
            <w:szCs w:val="28"/>
            <w:lang w:val="en-US"/>
          </w:rPr>
          <w:t>admvoznesenie</w:t>
        </w:r>
        <w:proofErr w:type="spellEnd"/>
        <w:r w:rsidR="00045986" w:rsidRPr="002733F8">
          <w:rPr>
            <w:rStyle w:val="a7"/>
            <w:rFonts w:ascii="Times New Roman" w:hAnsi="Times New Roman" w:cs="Times New Roman"/>
            <w:sz w:val="28"/>
            <w:szCs w:val="28"/>
          </w:rPr>
          <w:t>.gosuslugi.ru</w:t>
        </w:r>
      </w:hyperlink>
      <w:r>
        <w:rPr>
          <w:rFonts w:ascii="Times New Roman" w:hAnsi="Times New Roman" w:cs="Times New Roman"/>
          <w:sz w:val="25"/>
          <w:szCs w:val="25"/>
        </w:rPr>
        <w:t>, а также на Едином портале.</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муниципальной услуги, - Единый портал, ПГУ ЛО (при технической реализации), СМЭВ.</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 Исчерпывающий перечень документов, необходимых для предоставления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w:t>
      </w:r>
      <w:r>
        <w:rPr>
          <w:rFonts w:ascii="Times New Roman" w:hAnsi="Times New Roman" w:cs="Times New Roman"/>
          <w:sz w:val="25"/>
          <w:szCs w:val="25"/>
        </w:rPr>
        <w:lastRenderedPageBreak/>
        <w:t>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2.12.2. Основания для приостановления предоставления муниципальной услуги не предусмотрены.</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 xml:space="preserve">3. Состав, последовательность и сроки выполнения </w:t>
      </w:r>
    </w:p>
    <w:p w:rsidR="00284196" w:rsidRDefault="002675C4">
      <w:pPr>
        <w:pStyle w:val="ConsPlusNormal"/>
        <w:ind w:firstLine="567"/>
        <w:jc w:val="center"/>
        <w:rPr>
          <w:rFonts w:ascii="Times New Roman" w:hAnsi="Times New Roman" w:cs="Times New Roman"/>
          <w:sz w:val="25"/>
          <w:szCs w:val="25"/>
        </w:rPr>
      </w:pPr>
      <w:r>
        <w:rPr>
          <w:rFonts w:ascii="Times New Roman" w:hAnsi="Times New Roman" w:cs="Times New Roman"/>
          <w:sz w:val="25"/>
          <w:szCs w:val="25"/>
        </w:rPr>
        <w:t>административных процедур</w:t>
      </w:r>
    </w:p>
    <w:p w:rsidR="00284196" w:rsidRDefault="00284196">
      <w:pPr>
        <w:pStyle w:val="ConsPlusNormal"/>
        <w:ind w:firstLine="567"/>
        <w:jc w:val="center"/>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профилирование заявителя;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б) прием заявления и документов;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межведомственное информационное взаимодействие;</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г) принятие решения о предоставлении (отказе в предоставлении) муниципальной услуги;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д) предоставление результата муниципальной услуги. </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3.2. Профилирование заявителя.</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ascii="Times New Roman" w:hAnsi="Times New Roman" w:cs="Times New Roman"/>
          <w:sz w:val="25"/>
          <w:szCs w:val="25"/>
        </w:rPr>
        <w:t>предоставления  муниципальной</w:t>
      </w:r>
      <w:proofErr w:type="gramEnd"/>
      <w:r>
        <w:rPr>
          <w:rFonts w:ascii="Times New Roman" w:hAnsi="Times New Roman" w:cs="Times New Roman"/>
          <w:sz w:val="25"/>
          <w:szCs w:val="25"/>
        </w:rPr>
        <w:t xml:space="preserve">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Идентификаторы категорий (признаков) заявителей приведены в приложении к настоящему регламенту (таблица № 1).</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rsidR="00284196" w:rsidRDefault="002675C4">
      <w:pPr>
        <w:pStyle w:val="ConsPlusNormal"/>
        <w:ind w:firstLine="567"/>
        <w:jc w:val="both"/>
        <w:rPr>
          <w:rFonts w:ascii="Times New Roman" w:eastAsiaTheme="minorHAnsi" w:hAnsi="Times New Roman" w:cs="Times New Roman"/>
          <w:sz w:val="25"/>
          <w:szCs w:val="25"/>
          <w:lang w:eastAsia="en-US"/>
        </w:rPr>
      </w:pPr>
      <w:r>
        <w:rPr>
          <w:rFonts w:ascii="Times New Roman" w:hAnsi="Times New Roman" w:cs="Times New Roman"/>
          <w:sz w:val="25"/>
          <w:szCs w:val="25"/>
        </w:rPr>
        <w:t xml:space="preserve">3.3.1. </w:t>
      </w:r>
      <w:r>
        <w:rPr>
          <w:rFonts w:ascii="Times New Roman" w:eastAsiaTheme="minorHAnsi" w:hAnsi="Times New Roman" w:cs="Times New Roman"/>
          <w:sz w:val="25"/>
          <w:szCs w:val="25"/>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history="1">
        <w:r>
          <w:rPr>
            <w:rFonts w:ascii="Times New Roman" w:eastAsiaTheme="minorHAnsi" w:hAnsi="Times New Roman" w:cs="Times New Roman"/>
            <w:sz w:val="25"/>
            <w:szCs w:val="25"/>
            <w:lang w:eastAsia="en-US"/>
          </w:rPr>
          <w:t>№ 2)</w:t>
        </w:r>
      </w:hyperlink>
      <w:r>
        <w:rPr>
          <w:rFonts w:ascii="Times New Roman" w:eastAsiaTheme="minorHAnsi" w:hAnsi="Times New Roman" w:cs="Times New Roman"/>
          <w:sz w:val="25"/>
          <w:szCs w:val="25"/>
          <w:lang w:eastAsia="en-US"/>
        </w:rPr>
        <w:t>.</w:t>
      </w:r>
    </w:p>
    <w:p w:rsidR="00284196" w:rsidRDefault="002675C4">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rFonts w:ascii="Times New Roman" w:eastAsiaTheme="minorHAnsi" w:hAnsi="Times New Roman" w:cs="Times New Roman"/>
          <w:sz w:val="25"/>
          <w:szCs w:val="25"/>
          <w:lang w:eastAsia="en-US"/>
        </w:rPr>
        <w:lastRenderedPageBreak/>
        <w:t xml:space="preserve">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history="1">
        <w:r>
          <w:rPr>
            <w:rFonts w:ascii="Times New Roman" w:eastAsiaTheme="minorHAnsi" w:hAnsi="Times New Roman" w:cs="Times New Roman"/>
            <w:sz w:val="25"/>
            <w:szCs w:val="25"/>
            <w:lang w:eastAsia="en-US"/>
          </w:rPr>
          <w:t>статьями 9</w:t>
        </w:r>
      </w:hyperlink>
      <w:r>
        <w:rPr>
          <w:rFonts w:ascii="Times New Roman" w:eastAsiaTheme="minorHAnsi" w:hAnsi="Times New Roman" w:cs="Times New Roman"/>
          <w:sz w:val="25"/>
          <w:szCs w:val="25"/>
          <w:lang w:eastAsia="en-US"/>
        </w:rPr>
        <w:t xml:space="preserve">, </w:t>
      </w:r>
      <w:hyperlink r:id="rId10" w:history="1">
        <w:r>
          <w:rPr>
            <w:rFonts w:ascii="Times New Roman" w:eastAsiaTheme="minorHAnsi" w:hAnsi="Times New Roman" w:cs="Times New Roman"/>
            <w:sz w:val="25"/>
            <w:szCs w:val="25"/>
            <w:lang w:eastAsia="en-US"/>
          </w:rPr>
          <w:t>10</w:t>
        </w:r>
      </w:hyperlink>
      <w:r>
        <w:rPr>
          <w:rFonts w:ascii="Times New Roman" w:eastAsiaTheme="minorHAnsi" w:hAnsi="Times New Roman" w:cs="Times New Roman"/>
          <w:sz w:val="25"/>
          <w:szCs w:val="25"/>
          <w:lang w:eastAsia="en-US"/>
        </w:rPr>
        <w:t xml:space="preserve"> и </w:t>
      </w:r>
      <w:hyperlink r:id="rId11" w:history="1">
        <w:r>
          <w:rPr>
            <w:rFonts w:ascii="Times New Roman" w:eastAsiaTheme="minorHAnsi" w:hAnsi="Times New Roman" w:cs="Times New Roman"/>
            <w:sz w:val="25"/>
            <w:szCs w:val="25"/>
            <w:lang w:eastAsia="en-US"/>
          </w:rPr>
          <w:t>14</w:t>
        </w:r>
      </w:hyperlink>
      <w:r>
        <w:rPr>
          <w:rFonts w:ascii="Times New Roman" w:eastAsiaTheme="minorHAnsi" w:hAnsi="Times New Roman" w:cs="Times New Roman"/>
          <w:sz w:val="25"/>
          <w:szCs w:val="25"/>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284196" w:rsidRDefault="002675C4">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284196" w:rsidRDefault="002675C4">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84196" w:rsidRDefault="002675C4">
      <w:pPr>
        <w:pStyle w:val="ConsPlusNormal"/>
        <w:ind w:firstLine="567"/>
        <w:jc w:val="both"/>
        <w:rPr>
          <w:rFonts w:ascii="Times New Roman" w:eastAsiaTheme="minorHAnsi" w:hAnsi="Times New Roman" w:cs="Times New Roman"/>
          <w:sz w:val="25"/>
          <w:szCs w:val="25"/>
          <w:lang w:eastAsia="en-US"/>
        </w:rPr>
      </w:pPr>
      <w:r>
        <w:rPr>
          <w:rFonts w:ascii="Times New Roman" w:eastAsiaTheme="minorHAnsi" w:hAnsi="Times New Roman" w:cs="Times New Roman"/>
          <w:sz w:val="25"/>
          <w:szCs w:val="25"/>
          <w:lang w:eastAsia="en-US"/>
        </w:rPr>
        <w:t xml:space="preserve">2) информационных технологий, предусмотренных </w:t>
      </w:r>
      <w:hyperlink r:id="rId12" w:history="1">
        <w:r>
          <w:rPr>
            <w:rFonts w:ascii="Times New Roman" w:eastAsiaTheme="minorHAnsi" w:hAnsi="Times New Roman" w:cs="Times New Roman"/>
            <w:sz w:val="25"/>
            <w:szCs w:val="25"/>
            <w:lang w:eastAsia="en-US"/>
          </w:rPr>
          <w:t>статьями 9</w:t>
        </w:r>
      </w:hyperlink>
      <w:r>
        <w:rPr>
          <w:rFonts w:ascii="Times New Roman" w:eastAsiaTheme="minorHAnsi" w:hAnsi="Times New Roman" w:cs="Times New Roman"/>
          <w:sz w:val="25"/>
          <w:szCs w:val="25"/>
          <w:lang w:eastAsia="en-US"/>
        </w:rPr>
        <w:t xml:space="preserve">, </w:t>
      </w:r>
      <w:hyperlink r:id="rId13" w:history="1">
        <w:r>
          <w:rPr>
            <w:rFonts w:ascii="Times New Roman" w:eastAsiaTheme="minorHAnsi" w:hAnsi="Times New Roman" w:cs="Times New Roman"/>
            <w:sz w:val="25"/>
            <w:szCs w:val="25"/>
            <w:lang w:eastAsia="en-US"/>
          </w:rPr>
          <w:t>10</w:t>
        </w:r>
      </w:hyperlink>
      <w:r>
        <w:rPr>
          <w:rFonts w:ascii="Times New Roman" w:eastAsiaTheme="minorHAnsi" w:hAnsi="Times New Roman" w:cs="Times New Roman"/>
          <w:sz w:val="25"/>
          <w:szCs w:val="25"/>
          <w:lang w:eastAsia="en-US"/>
        </w:rPr>
        <w:t xml:space="preserve"> и </w:t>
      </w:r>
      <w:hyperlink r:id="rId14" w:history="1">
        <w:r>
          <w:rPr>
            <w:rFonts w:ascii="Times New Roman" w:eastAsiaTheme="minorHAnsi" w:hAnsi="Times New Roman" w:cs="Times New Roman"/>
            <w:sz w:val="25"/>
            <w:szCs w:val="25"/>
            <w:lang w:eastAsia="en-US"/>
          </w:rPr>
          <w:t>14</w:t>
        </w:r>
      </w:hyperlink>
      <w:r>
        <w:rPr>
          <w:rFonts w:ascii="Times New Roman" w:eastAsiaTheme="minorHAnsi" w:hAnsi="Times New Roman" w:cs="Times New Roman"/>
          <w:sz w:val="25"/>
          <w:szCs w:val="25"/>
          <w:lang w:eastAsia="en-US"/>
        </w:rPr>
        <w:t xml:space="preserve"> Федерального закона № 572-ФЗ</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При наличии оснований для отказа в приеме документов, предусмотренных пунктом 2.12.1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284196" w:rsidRDefault="002675C4">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3.3.4. Возможность приема в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284196" w:rsidRDefault="002675C4">
      <w:pPr>
        <w:pStyle w:val="ConsPlusNormal"/>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 xml:space="preserve">3.3.5. Срок регистрации запроса и документов и (или) информации, необходимых для предоставления муниципальной услуги, </w:t>
      </w:r>
      <w:proofErr w:type="gramStart"/>
      <w:r>
        <w:rPr>
          <w:rFonts w:ascii="Times New Roman" w:hAnsi="Times New Roman" w:cs="Times New Roman"/>
          <w:sz w:val="25"/>
          <w:szCs w:val="25"/>
        </w:rPr>
        <w:t>в  МФЦ</w:t>
      </w:r>
      <w:proofErr w:type="gramEnd"/>
      <w:r>
        <w:rPr>
          <w:rFonts w:ascii="Times New Roman" w:hAnsi="Times New Roman" w:cs="Times New Roman"/>
          <w:sz w:val="25"/>
          <w:szCs w:val="25"/>
        </w:rPr>
        <w:t xml:space="preserve"> составляет: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администрацию на бумажном носителе - в день передачи документов.</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сведения из Единого государственного реестра недвижимости (далее – ЕГРН) о земельном участке, на котором планируется возведение гаража;</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Указанный запрос направляется в </w:t>
      </w:r>
      <w:proofErr w:type="spellStart"/>
      <w:r>
        <w:rPr>
          <w:rFonts w:ascii="Times New Roman" w:hAnsi="Times New Roman" w:cs="Times New Roman"/>
          <w:sz w:val="25"/>
          <w:szCs w:val="25"/>
        </w:rPr>
        <w:t>Росреестр</w:t>
      </w:r>
      <w:proofErr w:type="spellEnd"/>
      <w:r>
        <w:rPr>
          <w:rFonts w:ascii="Times New Roman" w:hAnsi="Times New Roman" w:cs="Times New Roman"/>
          <w:sz w:val="25"/>
          <w:szCs w:val="25"/>
        </w:rPr>
        <w:t>;</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2) </w:t>
      </w:r>
      <w:r>
        <w:rPr>
          <w:rFonts w:ascii="Times New Roman" w:eastAsiaTheme="minorEastAsia" w:hAnsi="Times New Roman" w:cs="Times New Roman"/>
          <w:sz w:val="25"/>
          <w:szCs w:val="25"/>
        </w:rPr>
        <w:t>документы, подтверждающие инвалидность заявителя в случае, если заявление подается инвалидом</w:t>
      </w:r>
      <w:r>
        <w:rPr>
          <w:rFonts w:ascii="Times New Roman" w:hAnsi="Times New Roman" w:cs="Times New Roman"/>
          <w:sz w:val="25"/>
          <w:szCs w:val="25"/>
        </w:rPr>
        <w:t>;</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Указанные сведения предоставляются посредством использования сервиса «Федеральный реестр инвалидов (ФРИ)».</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 Принятие решения о предоставлении (отказе в предоставлении)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lastRenderedPageBreak/>
        <w:t>3.5.1. Основания для отказа в предоставлении муниципальной услуги приведены в приложении к настоящему регламенту (таблица № 3).</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3.5.3. Срок принятия решения о предоставлении муниципальной услуги – 30 календарных дней со дня регистрации заявления. </w:t>
      </w:r>
    </w:p>
    <w:p w:rsidR="00284196" w:rsidRDefault="00284196">
      <w:pPr>
        <w:pStyle w:val="ConsPlusNormal"/>
        <w:ind w:firstLine="567"/>
        <w:jc w:val="both"/>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 Предоставление результата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ПГУ ЛО/ЕПГУ (при технической реализации).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5"/>
          <w:szCs w:val="25"/>
        </w:rPr>
        <w:t>пребывания</w:t>
      </w:r>
      <w:proofErr w:type="gramEnd"/>
      <w:r>
        <w:rPr>
          <w:rFonts w:ascii="Times New Roman" w:hAnsi="Times New Roman" w:cs="Times New Roman"/>
          <w:sz w:val="25"/>
          <w:szCs w:val="25"/>
        </w:rPr>
        <w:t xml:space="preserve"> либо места нахождения не предусмотрена.</w:t>
      </w:r>
    </w:p>
    <w:p w:rsidR="00284196" w:rsidRDefault="00284196">
      <w:pPr>
        <w:pStyle w:val="ConsPlusNormal"/>
        <w:jc w:val="right"/>
        <w:outlineLvl w:val="1"/>
        <w:rPr>
          <w:rFonts w:ascii="Times New Roman" w:hAnsi="Times New Roman" w:cs="Times New Roman"/>
          <w:sz w:val="25"/>
          <w:szCs w:val="25"/>
        </w:rPr>
      </w:pP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rsidR="00284196" w:rsidRDefault="002675C4">
      <w:pPr>
        <w:pStyle w:val="ConsPlusNormal"/>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rsidR="00284196" w:rsidRDefault="00284196">
      <w:pPr>
        <w:pStyle w:val="ConsPlusNormal"/>
        <w:ind w:firstLine="567"/>
        <w:jc w:val="both"/>
        <w:rPr>
          <w:rFonts w:ascii="Times New Roman" w:hAnsi="Times New Roman" w:cs="Times New Roman"/>
          <w:sz w:val="25"/>
          <w:szCs w:val="25"/>
        </w:rPr>
      </w:pPr>
    </w:p>
    <w:p w:rsidR="00284196" w:rsidRDefault="00284196">
      <w:pPr>
        <w:spacing w:after="200" w:line="276" w:lineRule="auto"/>
        <w:jc w:val="right"/>
        <w:rPr>
          <w:rFonts w:eastAsiaTheme="minorHAnsi"/>
          <w:sz w:val="25"/>
          <w:szCs w:val="25"/>
          <w:lang w:eastAsia="en-US"/>
        </w:rPr>
        <w:sectPr w:rsidR="00284196">
          <w:headerReference w:type="default" r:id="rId15"/>
          <w:pgSz w:w="11906" w:h="16838"/>
          <w:pgMar w:top="1134" w:right="567" w:bottom="1134" w:left="1134" w:header="708" w:footer="708" w:gutter="0"/>
          <w:cols w:space="708"/>
          <w:titlePg/>
          <w:docGrid w:linePitch="360"/>
        </w:sectPr>
      </w:pPr>
    </w:p>
    <w:p w:rsidR="00284196" w:rsidRPr="003E5005" w:rsidRDefault="002675C4" w:rsidP="002675C4">
      <w:pPr>
        <w:jc w:val="right"/>
        <w:rPr>
          <w:rFonts w:eastAsiaTheme="minorHAnsi"/>
          <w:lang w:eastAsia="en-US"/>
        </w:rPr>
      </w:pPr>
      <w:r w:rsidRPr="003E5005">
        <w:rPr>
          <w:rFonts w:eastAsiaTheme="minorHAnsi"/>
          <w:lang w:eastAsia="en-US"/>
        </w:rPr>
        <w:lastRenderedPageBreak/>
        <w:t>Приложение</w:t>
      </w:r>
    </w:p>
    <w:p w:rsidR="00284196" w:rsidRPr="003E5005" w:rsidRDefault="002675C4" w:rsidP="002675C4">
      <w:pPr>
        <w:jc w:val="right"/>
        <w:outlineLvl w:val="0"/>
        <w:rPr>
          <w:rFonts w:eastAsiaTheme="minorHAnsi"/>
          <w:lang w:eastAsia="en-US"/>
        </w:rPr>
      </w:pPr>
      <w:r w:rsidRPr="003E5005">
        <w:rPr>
          <w:rFonts w:eastAsiaTheme="minorHAnsi"/>
          <w:lang w:eastAsia="en-US"/>
        </w:rPr>
        <w:t>к Административному регламенту</w:t>
      </w:r>
    </w:p>
    <w:p w:rsidR="00284196" w:rsidRPr="003E5005" w:rsidRDefault="002675C4">
      <w:pPr>
        <w:ind w:firstLine="709"/>
        <w:jc w:val="right"/>
        <w:outlineLvl w:val="0"/>
        <w:rPr>
          <w:rFonts w:eastAsiaTheme="minorHAnsi"/>
          <w:lang w:eastAsia="en-US"/>
        </w:rPr>
      </w:pPr>
      <w:r w:rsidRPr="003E5005">
        <w:rPr>
          <w:rFonts w:eastAsiaTheme="minorHAnsi"/>
          <w:lang w:eastAsia="en-US"/>
        </w:rPr>
        <w:t xml:space="preserve">по предоставлению </w:t>
      </w:r>
      <w:proofErr w:type="gramStart"/>
      <w:r w:rsidRPr="003E5005">
        <w:t xml:space="preserve">муниципальной </w:t>
      </w:r>
      <w:r w:rsidRPr="003E5005">
        <w:rPr>
          <w:rFonts w:eastAsiaTheme="minorHAnsi"/>
          <w:lang w:eastAsia="en-US"/>
        </w:rPr>
        <w:t xml:space="preserve"> услуги</w:t>
      </w:r>
      <w:proofErr w:type="gramEnd"/>
    </w:p>
    <w:p w:rsidR="002675C4" w:rsidRPr="003E5005" w:rsidRDefault="002675C4">
      <w:pPr>
        <w:ind w:firstLine="709"/>
        <w:jc w:val="right"/>
        <w:outlineLvl w:val="0"/>
        <w:rPr>
          <w:u w:val="single"/>
        </w:rPr>
      </w:pPr>
      <w:r w:rsidRPr="003E5005">
        <w:t>«</w:t>
      </w:r>
      <w:r w:rsidRPr="003E5005">
        <w:rPr>
          <w:u w:val="single"/>
        </w:rPr>
        <w:t xml:space="preserve">Принятие решения об использовании земель или земельных участков, </w:t>
      </w:r>
    </w:p>
    <w:p w:rsidR="003E5005" w:rsidRPr="003E5005" w:rsidRDefault="002675C4">
      <w:pPr>
        <w:ind w:firstLine="709"/>
        <w:jc w:val="right"/>
        <w:outlineLvl w:val="0"/>
        <w:rPr>
          <w:u w:val="single"/>
        </w:rPr>
      </w:pPr>
      <w:r w:rsidRPr="003E5005">
        <w:rPr>
          <w:u w:val="single"/>
        </w:rPr>
        <w:t xml:space="preserve">находящихся в муниципальной собственности (государственная собственность </w:t>
      </w:r>
    </w:p>
    <w:p w:rsidR="003E5005" w:rsidRPr="003E5005" w:rsidRDefault="002675C4">
      <w:pPr>
        <w:ind w:firstLine="709"/>
        <w:jc w:val="right"/>
        <w:outlineLvl w:val="0"/>
        <w:rPr>
          <w:u w:val="single"/>
        </w:rPr>
      </w:pPr>
      <w:r w:rsidRPr="003E5005">
        <w:rPr>
          <w:u w:val="single"/>
        </w:rPr>
        <w:t xml:space="preserve">на которые не разграничена), для возведения гражданами гаражей, </w:t>
      </w:r>
    </w:p>
    <w:p w:rsidR="003E5005" w:rsidRPr="003E5005" w:rsidRDefault="003E5005">
      <w:pPr>
        <w:ind w:firstLine="709"/>
        <w:jc w:val="right"/>
        <w:outlineLvl w:val="0"/>
        <w:rPr>
          <w:u w:val="single"/>
        </w:rPr>
      </w:pPr>
      <w:r w:rsidRPr="003E5005">
        <w:rPr>
          <w:u w:val="single"/>
        </w:rPr>
        <w:t>я</w:t>
      </w:r>
      <w:r w:rsidR="002675C4" w:rsidRPr="003E5005">
        <w:rPr>
          <w:u w:val="single"/>
        </w:rPr>
        <w:t>вляющихся некапитальными сооружениями, либо для стоянки</w:t>
      </w:r>
    </w:p>
    <w:p w:rsidR="003E5005" w:rsidRPr="003E5005" w:rsidRDefault="002675C4">
      <w:pPr>
        <w:ind w:firstLine="709"/>
        <w:jc w:val="right"/>
        <w:outlineLvl w:val="0"/>
        <w:rPr>
          <w:u w:val="single"/>
        </w:rPr>
      </w:pPr>
      <w:r w:rsidRPr="003E5005">
        <w:rPr>
          <w:u w:val="single"/>
        </w:rPr>
        <w:t xml:space="preserve"> технических средств или других средств передвижения </w:t>
      </w:r>
    </w:p>
    <w:p w:rsidR="003E5005" w:rsidRPr="003E5005" w:rsidRDefault="002675C4">
      <w:pPr>
        <w:ind w:firstLine="709"/>
        <w:jc w:val="right"/>
        <w:outlineLvl w:val="0"/>
        <w:rPr>
          <w:u w:val="single"/>
        </w:rPr>
      </w:pPr>
      <w:r w:rsidRPr="003E5005">
        <w:rPr>
          <w:u w:val="single"/>
        </w:rPr>
        <w:t>инвалидов вблизи их места жительства»</w:t>
      </w:r>
    </w:p>
    <w:p w:rsidR="00284196" w:rsidRPr="003E5005" w:rsidRDefault="003E5005" w:rsidP="003E5005">
      <w:pPr>
        <w:tabs>
          <w:tab w:val="left" w:pos="11880"/>
          <w:tab w:val="right" w:pos="14570"/>
        </w:tabs>
        <w:ind w:firstLine="709"/>
        <w:outlineLvl w:val="0"/>
        <w:rPr>
          <w:rFonts w:eastAsiaTheme="minorHAnsi"/>
          <w:sz w:val="22"/>
          <w:szCs w:val="22"/>
          <w:lang w:eastAsia="en-US"/>
        </w:rPr>
      </w:pPr>
      <w:r w:rsidRPr="003E5005">
        <w:rPr>
          <w:sz w:val="22"/>
          <w:szCs w:val="22"/>
        </w:rPr>
        <w:tab/>
      </w:r>
      <w:r w:rsidRPr="003E5005">
        <w:rPr>
          <w:sz w:val="22"/>
          <w:szCs w:val="22"/>
        </w:rPr>
        <w:tab/>
      </w:r>
      <w:r w:rsidR="002675C4" w:rsidRPr="003E5005">
        <w:rPr>
          <w:sz w:val="22"/>
          <w:szCs w:val="22"/>
        </w:rPr>
        <w:t xml:space="preserve"> </w:t>
      </w:r>
      <w:r w:rsidR="002675C4" w:rsidRPr="003E5005">
        <w:rPr>
          <w:rFonts w:eastAsiaTheme="minorHAnsi"/>
          <w:sz w:val="22"/>
          <w:szCs w:val="22"/>
          <w:lang w:eastAsia="en-US"/>
        </w:rPr>
        <w:t>(наименование услуги)</w:t>
      </w:r>
    </w:p>
    <w:p w:rsidR="00284196" w:rsidRDefault="00284196">
      <w:pPr>
        <w:ind w:firstLine="709"/>
        <w:jc w:val="both"/>
        <w:outlineLvl w:val="0"/>
        <w:rPr>
          <w:rFonts w:eastAsiaTheme="minorHAnsi"/>
          <w:sz w:val="25"/>
          <w:szCs w:val="25"/>
          <w:lang w:eastAsia="en-US"/>
        </w:rPr>
      </w:pP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ПЕРЕЧЕНЬ</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условных обозначений и сокращений,</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Идентификаторы категорий (признаков) заявителей,</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документов,</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 xml:space="preserve">необходимых </w:t>
      </w:r>
      <w:proofErr w:type="gramStart"/>
      <w:r>
        <w:rPr>
          <w:rFonts w:eastAsiaTheme="minorHAnsi"/>
          <w:sz w:val="25"/>
          <w:szCs w:val="25"/>
          <w:lang w:eastAsia="en-US"/>
        </w:rPr>
        <w:t>для предоставлении</w:t>
      </w:r>
      <w:proofErr w:type="gramEnd"/>
      <w:r>
        <w:rPr>
          <w:rFonts w:eastAsiaTheme="minorHAnsi"/>
          <w:sz w:val="25"/>
          <w:szCs w:val="25"/>
          <w:lang w:eastAsia="en-US"/>
        </w:rPr>
        <w:t xml:space="preserve"> муниципальной услуги,</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Исчерпывающий перечень оснований для отказа</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в приеме запроса о предоставлении муниципальной услуги и документов,</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необходимых для предоставления услуги,</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оснований для приостановления предоставления муниципальной услуги</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или отказа в предоставлении муниципальной услуги,</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Формы запроса о предоставлении муниципальной услуги</w:t>
      </w:r>
    </w:p>
    <w:p w:rsidR="00284196" w:rsidRDefault="002675C4">
      <w:pPr>
        <w:ind w:firstLine="709"/>
        <w:jc w:val="center"/>
        <w:outlineLvl w:val="0"/>
        <w:rPr>
          <w:rFonts w:eastAsiaTheme="minorHAnsi"/>
          <w:sz w:val="25"/>
          <w:szCs w:val="25"/>
          <w:lang w:eastAsia="en-US"/>
        </w:rPr>
      </w:pPr>
      <w:r>
        <w:rPr>
          <w:rFonts w:eastAsiaTheme="minorHAnsi"/>
          <w:sz w:val="25"/>
          <w:szCs w:val="25"/>
          <w:lang w:eastAsia="en-US"/>
        </w:rPr>
        <w:t>и документов, необходимых для предоставления муниципальной услуги</w:t>
      </w:r>
    </w:p>
    <w:p w:rsidR="00284196" w:rsidRDefault="00284196">
      <w:pPr>
        <w:ind w:firstLine="709"/>
        <w:jc w:val="center"/>
        <w:outlineLvl w:val="0"/>
        <w:rPr>
          <w:rFonts w:eastAsiaTheme="minorHAnsi"/>
          <w:sz w:val="25"/>
          <w:szCs w:val="25"/>
          <w:lang w:eastAsia="en-US"/>
        </w:rPr>
      </w:pPr>
    </w:p>
    <w:p w:rsidR="00284196" w:rsidRDefault="002675C4">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Перечень условных обозначений и сокращений</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1. Условные сокращения:</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а) ОМСУ – органы местного самоуправления</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б) ЕП, ЕПГУ – федеральная государственная информационная система "Единый портал государственных и муниципальных услуг (функций)";</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в) ПГУ ЛО – портал государственных и муниципальных услуг Ленинградской области;</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284196" w:rsidRDefault="00284196">
      <w:pPr>
        <w:jc w:val="both"/>
        <w:outlineLvl w:val="0"/>
        <w:rPr>
          <w:rFonts w:eastAsiaTheme="minorHAnsi"/>
          <w:sz w:val="25"/>
          <w:szCs w:val="25"/>
          <w:lang w:eastAsia="en-US"/>
        </w:rPr>
      </w:pP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2. Условные обозначения:</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 xml:space="preserve">а) [Все] – документы представляются всеми заявителями, обращающимися за получением </w:t>
      </w:r>
      <w:r>
        <w:rPr>
          <w:sz w:val="25"/>
          <w:szCs w:val="25"/>
        </w:rPr>
        <w:t>муниципальной</w:t>
      </w:r>
      <w:r>
        <w:rPr>
          <w:rFonts w:eastAsiaTheme="minorHAnsi"/>
          <w:sz w:val="25"/>
          <w:szCs w:val="25"/>
          <w:lang w:eastAsia="en-US"/>
        </w:rPr>
        <w:t xml:space="preserve"> услуги;</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lastRenderedPageBreak/>
        <w:t>б) ФЛ – физическое лицо (гражданин);</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в) П(з) – представитель заявителя;</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г) ЕП – Единый портал;</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д) ЕПГУ, ПГУ ЛО – документы подаются посредством портала;</w:t>
      </w:r>
    </w:p>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е) Л - документы подаются при личном посещении МФЦ;</w:t>
      </w:r>
    </w:p>
    <w:p w:rsidR="00284196" w:rsidRDefault="003E5005">
      <w:pPr>
        <w:ind w:firstLine="709"/>
        <w:jc w:val="both"/>
        <w:outlineLvl w:val="0"/>
        <w:rPr>
          <w:rFonts w:eastAsiaTheme="minorHAnsi"/>
          <w:sz w:val="25"/>
          <w:szCs w:val="25"/>
          <w:lang w:eastAsia="en-US"/>
        </w:rPr>
      </w:pPr>
      <w:r>
        <w:rPr>
          <w:rFonts w:eastAsiaTheme="minorHAnsi"/>
          <w:sz w:val="25"/>
          <w:szCs w:val="25"/>
          <w:lang w:eastAsia="en-US"/>
        </w:rPr>
        <w:t>ж</w:t>
      </w:r>
      <w:r w:rsidR="002675C4">
        <w:rPr>
          <w:rFonts w:eastAsiaTheme="minorHAnsi"/>
          <w:sz w:val="25"/>
          <w:szCs w:val="25"/>
          <w:lang w:eastAsia="en-US"/>
        </w:rPr>
        <w:t>) О – представляется оригинал документа;</w:t>
      </w:r>
    </w:p>
    <w:p w:rsidR="00284196" w:rsidRDefault="003E5005">
      <w:pPr>
        <w:ind w:firstLine="709"/>
        <w:jc w:val="both"/>
        <w:outlineLvl w:val="0"/>
        <w:rPr>
          <w:rFonts w:eastAsiaTheme="minorHAnsi"/>
          <w:sz w:val="25"/>
          <w:szCs w:val="25"/>
          <w:lang w:eastAsia="en-US"/>
        </w:rPr>
      </w:pPr>
      <w:r>
        <w:rPr>
          <w:rFonts w:eastAsiaTheme="minorHAnsi"/>
          <w:sz w:val="25"/>
          <w:szCs w:val="25"/>
          <w:lang w:eastAsia="en-US"/>
        </w:rPr>
        <w:t>з</w:t>
      </w:r>
      <w:r w:rsidR="002675C4">
        <w:rPr>
          <w:rFonts w:eastAsiaTheme="minorHAnsi"/>
          <w:sz w:val="25"/>
          <w:szCs w:val="25"/>
          <w:lang w:eastAsia="en-US"/>
        </w:rPr>
        <w:t>) О(э) – представляется оригинал документа в электронной форме;</w:t>
      </w:r>
    </w:p>
    <w:p w:rsidR="00284196" w:rsidRDefault="003E5005">
      <w:pPr>
        <w:ind w:firstLine="709"/>
        <w:jc w:val="both"/>
        <w:outlineLvl w:val="0"/>
        <w:rPr>
          <w:rFonts w:eastAsiaTheme="minorHAnsi"/>
          <w:sz w:val="25"/>
          <w:szCs w:val="25"/>
          <w:lang w:eastAsia="en-US"/>
        </w:rPr>
      </w:pPr>
      <w:r>
        <w:rPr>
          <w:rFonts w:eastAsiaTheme="minorHAnsi"/>
          <w:sz w:val="25"/>
          <w:szCs w:val="25"/>
          <w:lang w:eastAsia="en-US"/>
        </w:rPr>
        <w:t>и</w:t>
      </w:r>
      <w:r w:rsidR="002675C4">
        <w:rPr>
          <w:rFonts w:eastAsiaTheme="minorHAnsi"/>
          <w:sz w:val="25"/>
          <w:szCs w:val="25"/>
          <w:lang w:eastAsia="en-US"/>
        </w:rPr>
        <w:t>) К – представляется копия документа;</w:t>
      </w:r>
    </w:p>
    <w:p w:rsidR="00284196" w:rsidRDefault="003E5005">
      <w:pPr>
        <w:ind w:firstLine="709"/>
        <w:jc w:val="both"/>
        <w:outlineLvl w:val="0"/>
        <w:rPr>
          <w:rFonts w:eastAsiaTheme="minorHAnsi"/>
          <w:sz w:val="25"/>
          <w:szCs w:val="25"/>
          <w:lang w:eastAsia="en-US"/>
        </w:rPr>
      </w:pPr>
      <w:r>
        <w:rPr>
          <w:rFonts w:eastAsiaTheme="minorHAnsi"/>
          <w:sz w:val="25"/>
          <w:szCs w:val="25"/>
          <w:lang w:eastAsia="en-US"/>
        </w:rPr>
        <w:t>к</w:t>
      </w:r>
      <w:r w:rsidR="002675C4">
        <w:rPr>
          <w:rFonts w:eastAsiaTheme="minorHAnsi"/>
          <w:sz w:val="25"/>
          <w:szCs w:val="25"/>
          <w:lang w:eastAsia="en-US"/>
        </w:rPr>
        <w:t>) К(э) – представляется копия документа в электронной форме;</w:t>
      </w:r>
    </w:p>
    <w:p w:rsidR="00284196" w:rsidRDefault="003E5005">
      <w:pPr>
        <w:ind w:firstLine="709"/>
        <w:jc w:val="both"/>
        <w:outlineLvl w:val="0"/>
        <w:rPr>
          <w:rFonts w:eastAsiaTheme="minorHAnsi"/>
          <w:sz w:val="25"/>
          <w:szCs w:val="25"/>
          <w:lang w:eastAsia="en-US"/>
        </w:rPr>
      </w:pPr>
      <w:r>
        <w:rPr>
          <w:rFonts w:eastAsiaTheme="minorHAnsi"/>
          <w:sz w:val="25"/>
          <w:szCs w:val="25"/>
          <w:lang w:eastAsia="en-US"/>
        </w:rPr>
        <w:t>л</w:t>
      </w:r>
      <w:r w:rsidR="002675C4">
        <w:rPr>
          <w:rFonts w:eastAsiaTheme="minorHAnsi"/>
          <w:sz w:val="25"/>
          <w:szCs w:val="25"/>
          <w:lang w:eastAsia="en-US"/>
        </w:rPr>
        <w:t xml:space="preserve">) </w:t>
      </w:r>
      <w:proofErr w:type="gramStart"/>
      <w:r w:rsidR="002675C4">
        <w:rPr>
          <w:rFonts w:eastAsiaTheme="minorHAnsi"/>
          <w:sz w:val="25"/>
          <w:szCs w:val="25"/>
          <w:lang w:eastAsia="en-US"/>
        </w:rPr>
        <w:t>Д(</w:t>
      </w:r>
      <w:proofErr w:type="gramEnd"/>
      <w:r w:rsidR="002675C4">
        <w:rPr>
          <w:rFonts w:eastAsiaTheme="minorHAnsi"/>
          <w:sz w:val="25"/>
          <w:szCs w:val="25"/>
          <w:lang w:eastAsia="en-US"/>
        </w:rPr>
        <w:t>1) – документы представляются в одном экземпляре;</w:t>
      </w:r>
    </w:p>
    <w:p w:rsidR="00284196" w:rsidRDefault="003E5005">
      <w:pPr>
        <w:ind w:firstLine="709"/>
        <w:jc w:val="both"/>
        <w:outlineLvl w:val="0"/>
        <w:rPr>
          <w:rFonts w:eastAsiaTheme="minorHAnsi"/>
          <w:sz w:val="25"/>
          <w:szCs w:val="25"/>
          <w:lang w:eastAsia="en-US"/>
        </w:rPr>
      </w:pPr>
      <w:r>
        <w:rPr>
          <w:rFonts w:eastAsiaTheme="minorHAnsi"/>
          <w:sz w:val="25"/>
          <w:szCs w:val="25"/>
          <w:lang w:eastAsia="en-US"/>
        </w:rPr>
        <w:t>м</w:t>
      </w:r>
      <w:r w:rsidR="002675C4">
        <w:rPr>
          <w:rFonts w:eastAsiaTheme="minorHAnsi"/>
          <w:sz w:val="25"/>
          <w:szCs w:val="25"/>
          <w:lang w:eastAsia="en-US"/>
        </w:rPr>
        <w:t xml:space="preserve">) </w:t>
      </w:r>
      <w:proofErr w:type="gramStart"/>
      <w:r w:rsidR="002675C4">
        <w:rPr>
          <w:rFonts w:eastAsiaTheme="minorHAnsi"/>
          <w:sz w:val="25"/>
          <w:szCs w:val="25"/>
          <w:lang w:eastAsia="en-US"/>
        </w:rPr>
        <w:t>Д(</w:t>
      </w:r>
      <w:proofErr w:type="gramEnd"/>
      <w:r w:rsidR="002675C4">
        <w:rPr>
          <w:rFonts w:eastAsiaTheme="minorHAnsi"/>
          <w:sz w:val="25"/>
          <w:szCs w:val="25"/>
          <w:lang w:eastAsia="en-US"/>
        </w:rPr>
        <w:t>2) – документы представляются в двух экземплярах.</w:t>
      </w:r>
    </w:p>
    <w:p w:rsidR="00284196" w:rsidRDefault="00284196">
      <w:pPr>
        <w:ind w:firstLine="709"/>
        <w:jc w:val="both"/>
        <w:outlineLvl w:val="0"/>
        <w:rPr>
          <w:rFonts w:eastAsiaTheme="minorHAnsi"/>
          <w:b/>
          <w:sz w:val="25"/>
          <w:szCs w:val="25"/>
          <w:lang w:eastAsia="en-US"/>
        </w:rPr>
      </w:pPr>
    </w:p>
    <w:p w:rsidR="00284196" w:rsidRDefault="002675C4">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t>Идентификаторы категорий (признаков) заявителей</w:t>
      </w:r>
    </w:p>
    <w:p w:rsidR="00284196" w:rsidRDefault="002675C4">
      <w:pPr>
        <w:ind w:firstLine="709"/>
        <w:jc w:val="right"/>
        <w:outlineLvl w:val="0"/>
        <w:rPr>
          <w:rFonts w:eastAsiaTheme="minorHAnsi"/>
          <w:sz w:val="25"/>
          <w:szCs w:val="25"/>
          <w:lang w:eastAsia="en-US"/>
        </w:rPr>
      </w:pPr>
      <w:r>
        <w:rPr>
          <w:rFonts w:eastAsiaTheme="minorHAnsi"/>
          <w:sz w:val="25"/>
          <w:szCs w:val="25"/>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284196" w:rsidRPr="003E5005">
        <w:tc>
          <w:tcPr>
            <w:tcW w:w="5165" w:type="dxa"/>
            <w:vMerge w:val="restart"/>
            <w:tcBorders>
              <w:top w:val="single" w:sz="4" w:space="0" w:color="auto"/>
              <w:left w:val="single" w:sz="4" w:space="0" w:color="auto"/>
              <w:bottom w:val="single" w:sz="4" w:space="0" w:color="auto"/>
              <w:right w:val="single" w:sz="4" w:space="0" w:color="auto"/>
            </w:tcBorders>
            <w:vAlign w:val="center"/>
          </w:tcPr>
          <w:p w:rsidR="00284196" w:rsidRPr="003E5005" w:rsidRDefault="002675C4">
            <w:pPr>
              <w:jc w:val="center"/>
              <w:rPr>
                <w:b/>
              </w:rPr>
            </w:pPr>
            <w:r w:rsidRPr="003E5005">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284196" w:rsidRPr="003E5005" w:rsidRDefault="002675C4">
            <w:pPr>
              <w:jc w:val="center"/>
              <w:rPr>
                <w:b/>
              </w:rPr>
            </w:pPr>
            <w:r w:rsidRPr="003E5005">
              <w:rPr>
                <w:b/>
              </w:rPr>
              <w:t>Результат предоставления муниципальной услуги</w:t>
            </w:r>
          </w:p>
        </w:tc>
      </w:tr>
      <w:tr w:rsidR="00284196" w:rsidRPr="003E5005">
        <w:trPr>
          <w:trHeight w:val="812"/>
        </w:trPr>
        <w:tc>
          <w:tcPr>
            <w:tcW w:w="5165" w:type="dxa"/>
            <w:vMerge/>
            <w:tcBorders>
              <w:top w:val="single" w:sz="4" w:space="0" w:color="auto"/>
              <w:left w:val="single" w:sz="4" w:space="0" w:color="auto"/>
              <w:bottom w:val="single" w:sz="4" w:space="0" w:color="auto"/>
              <w:right w:val="single" w:sz="4" w:space="0" w:color="auto"/>
            </w:tcBorders>
          </w:tcPr>
          <w:p w:rsidR="00284196" w:rsidRPr="003E5005" w:rsidRDefault="00284196">
            <w:pPr>
              <w:jc w:val="center"/>
              <w:rPr>
                <w:b/>
              </w:rPr>
            </w:pPr>
          </w:p>
        </w:tc>
        <w:tc>
          <w:tcPr>
            <w:tcW w:w="9356" w:type="dxa"/>
            <w:tcBorders>
              <w:top w:val="single" w:sz="4" w:space="0" w:color="auto"/>
              <w:left w:val="single" w:sz="4" w:space="0" w:color="auto"/>
              <w:right w:val="single" w:sz="4" w:space="0" w:color="auto"/>
            </w:tcBorders>
          </w:tcPr>
          <w:p w:rsidR="00284196" w:rsidRPr="003E5005" w:rsidRDefault="002675C4">
            <w:pPr>
              <w:jc w:val="center"/>
              <w:rPr>
                <w:b/>
              </w:rPr>
            </w:pPr>
            <w:r w:rsidRPr="003E5005">
              <w:rPr>
                <w:rFonts w:eastAsiaTheme="minorEastAsia"/>
              </w:rPr>
              <w:t xml:space="preserve">Решение </w:t>
            </w:r>
            <w:r w:rsidRPr="003E5005">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tc>
      </w:tr>
      <w:tr w:rsidR="00284196" w:rsidRPr="003E5005">
        <w:tc>
          <w:tcPr>
            <w:tcW w:w="5165" w:type="dxa"/>
            <w:tcBorders>
              <w:top w:val="single" w:sz="4" w:space="0" w:color="auto"/>
              <w:left w:val="single" w:sz="4" w:space="0" w:color="auto"/>
              <w:bottom w:val="single" w:sz="4" w:space="0" w:color="auto"/>
              <w:right w:val="single" w:sz="4" w:space="0" w:color="auto"/>
            </w:tcBorders>
          </w:tcPr>
          <w:p w:rsidR="00284196" w:rsidRPr="003E5005" w:rsidRDefault="002675C4">
            <w:r w:rsidRPr="003E5005">
              <w:rPr>
                <w:rFonts w:eastAsiaTheme="minorHAnsi"/>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284196" w:rsidRPr="003E5005" w:rsidRDefault="002675C4">
            <w:pPr>
              <w:jc w:val="center"/>
            </w:pPr>
            <w:r w:rsidRPr="003E5005">
              <w:t>ФЛ</w:t>
            </w:r>
          </w:p>
        </w:tc>
      </w:tr>
    </w:tbl>
    <w:p w:rsidR="00284196" w:rsidRPr="003E5005" w:rsidRDefault="00284196">
      <w:pPr>
        <w:ind w:firstLine="709"/>
        <w:jc w:val="both"/>
        <w:outlineLvl w:val="0"/>
        <w:rPr>
          <w:rFonts w:eastAsiaTheme="minorHAnsi"/>
          <w:lang w:eastAsia="en-US"/>
        </w:rPr>
      </w:pPr>
    </w:p>
    <w:p w:rsidR="00284196" w:rsidRPr="003E5005" w:rsidRDefault="00284196">
      <w:pPr>
        <w:ind w:firstLine="709"/>
        <w:jc w:val="both"/>
        <w:outlineLvl w:val="0"/>
        <w:rPr>
          <w:rFonts w:eastAsiaTheme="minorHAnsi"/>
          <w:lang w:val="en-US" w:eastAsia="en-US"/>
        </w:rPr>
      </w:pPr>
      <w:bookmarkStart w:id="1" w:name="Par441"/>
      <w:bookmarkEnd w:id="1"/>
    </w:p>
    <w:p w:rsidR="00284196" w:rsidRPr="003E5005" w:rsidRDefault="002675C4">
      <w:pPr>
        <w:numPr>
          <w:ilvl w:val="0"/>
          <w:numId w:val="2"/>
        </w:numPr>
        <w:spacing w:after="200" w:line="276" w:lineRule="auto"/>
        <w:jc w:val="center"/>
        <w:outlineLvl w:val="0"/>
        <w:rPr>
          <w:rFonts w:eastAsiaTheme="minorHAnsi"/>
          <w:b/>
          <w:lang w:eastAsia="en-US"/>
        </w:rPr>
      </w:pPr>
      <w:r w:rsidRPr="003E5005">
        <w:rPr>
          <w:rFonts w:eastAsiaTheme="minorHAnsi"/>
          <w:b/>
          <w:lang w:eastAsia="en-US"/>
        </w:rPr>
        <w:t xml:space="preserve">Исчерпывающий перечень документов, необходимых для предоставления </w:t>
      </w:r>
      <w:r w:rsidRPr="003E5005">
        <w:rPr>
          <w:b/>
        </w:rPr>
        <w:t>муниципальной</w:t>
      </w:r>
      <w:r w:rsidRPr="003E5005">
        <w:rPr>
          <w:rFonts w:eastAsiaTheme="minorHAnsi"/>
          <w:b/>
          <w:lang w:eastAsia="en-US"/>
        </w:rPr>
        <w:t xml:space="preserve"> услуги</w:t>
      </w:r>
    </w:p>
    <w:p w:rsidR="00284196" w:rsidRPr="003E5005" w:rsidRDefault="002675C4">
      <w:pPr>
        <w:ind w:firstLine="709"/>
        <w:jc w:val="right"/>
        <w:outlineLvl w:val="0"/>
        <w:rPr>
          <w:rFonts w:eastAsiaTheme="minorHAnsi"/>
          <w:lang w:eastAsia="en-US"/>
        </w:rPr>
      </w:pPr>
      <w:r w:rsidRPr="003E5005">
        <w:rPr>
          <w:rFonts w:eastAsiaTheme="minorHAnsi"/>
          <w:lang w:eastAsia="en-US"/>
        </w:rPr>
        <w:t>Таблица №2</w:t>
      </w:r>
    </w:p>
    <w:p w:rsidR="00284196" w:rsidRPr="003E5005" w:rsidRDefault="00284196">
      <w:pPr>
        <w:ind w:firstLine="709"/>
        <w:jc w:val="both"/>
        <w:outlineLvl w:val="0"/>
        <w:rPr>
          <w:rFonts w:eastAsiaTheme="minorHAnsi"/>
          <w:lang w:eastAsia="en-US"/>
        </w:rPr>
      </w:pPr>
    </w:p>
    <w:tbl>
      <w:tblPr>
        <w:tblStyle w:val="af"/>
        <w:tblW w:w="14567" w:type="dxa"/>
        <w:tblLook w:val="04A0" w:firstRow="1" w:lastRow="0" w:firstColumn="1" w:lastColumn="0" w:noHBand="0" w:noVBand="1"/>
      </w:tblPr>
      <w:tblGrid>
        <w:gridCol w:w="925"/>
        <w:gridCol w:w="2708"/>
        <w:gridCol w:w="5375"/>
        <w:gridCol w:w="3466"/>
        <w:gridCol w:w="2093"/>
      </w:tblGrid>
      <w:tr w:rsidR="00284196" w:rsidRPr="003E5005">
        <w:tc>
          <w:tcPr>
            <w:tcW w:w="636" w:type="dxa"/>
            <w:vAlign w:val="center"/>
          </w:tcPr>
          <w:p w:rsidR="00284196" w:rsidRPr="003E5005" w:rsidRDefault="002675C4">
            <w:pPr>
              <w:jc w:val="both"/>
              <w:outlineLvl w:val="0"/>
              <w:rPr>
                <w:rFonts w:eastAsiaTheme="minorHAnsi"/>
                <w:lang w:eastAsia="en-US"/>
              </w:rPr>
            </w:pPr>
            <w:r w:rsidRPr="003E5005">
              <w:rPr>
                <w:rFonts w:eastAsiaTheme="minorHAnsi"/>
                <w:lang w:eastAsia="en-US"/>
              </w:rPr>
              <w:t>№</w:t>
            </w:r>
          </w:p>
        </w:tc>
        <w:tc>
          <w:tcPr>
            <w:tcW w:w="2741" w:type="dxa"/>
            <w:vAlign w:val="center"/>
          </w:tcPr>
          <w:p w:rsidR="00284196" w:rsidRPr="003E5005" w:rsidRDefault="002675C4">
            <w:pPr>
              <w:jc w:val="both"/>
              <w:outlineLvl w:val="0"/>
              <w:rPr>
                <w:rFonts w:eastAsiaTheme="minorHAnsi"/>
                <w:lang w:eastAsia="en-US"/>
              </w:rPr>
            </w:pPr>
            <w:r w:rsidRPr="003E5005">
              <w:rPr>
                <w:rFonts w:eastAsiaTheme="minorHAnsi"/>
                <w:lang w:eastAsia="en-US"/>
              </w:rPr>
              <w:t>Идентификаторы категорий (признаков) заявителей</w:t>
            </w:r>
          </w:p>
        </w:tc>
        <w:tc>
          <w:tcPr>
            <w:tcW w:w="5520" w:type="dxa"/>
            <w:vAlign w:val="center"/>
          </w:tcPr>
          <w:p w:rsidR="00284196" w:rsidRPr="003E5005" w:rsidRDefault="002675C4">
            <w:pPr>
              <w:jc w:val="both"/>
              <w:outlineLvl w:val="0"/>
              <w:rPr>
                <w:rFonts w:eastAsiaTheme="minorHAnsi"/>
                <w:lang w:eastAsia="en-US"/>
              </w:rPr>
            </w:pPr>
            <w:r w:rsidRPr="003E5005">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284196" w:rsidRPr="003E5005" w:rsidRDefault="002675C4">
            <w:pPr>
              <w:jc w:val="both"/>
              <w:outlineLvl w:val="0"/>
              <w:rPr>
                <w:rFonts w:eastAsiaTheme="minorHAnsi"/>
                <w:lang w:eastAsia="en-US"/>
              </w:rPr>
            </w:pPr>
            <w:r w:rsidRPr="003E5005">
              <w:rPr>
                <w:rFonts w:eastAsiaTheme="minorHAnsi"/>
                <w:lang w:eastAsia="en-US"/>
              </w:rPr>
              <w:t>Способы подачи документов,</w:t>
            </w:r>
          </w:p>
          <w:p w:rsidR="00284196" w:rsidRPr="003E5005" w:rsidRDefault="002675C4">
            <w:pPr>
              <w:jc w:val="both"/>
              <w:outlineLvl w:val="0"/>
              <w:rPr>
                <w:rFonts w:eastAsiaTheme="minorHAnsi"/>
                <w:lang w:eastAsia="en-US"/>
              </w:rPr>
            </w:pPr>
            <w:r w:rsidRPr="003E5005">
              <w:rPr>
                <w:rFonts w:eastAsiaTheme="minorHAnsi"/>
                <w:lang w:eastAsia="en-US"/>
              </w:rPr>
              <w:t>требования к представлению</w:t>
            </w:r>
          </w:p>
          <w:p w:rsidR="00284196" w:rsidRPr="003E5005" w:rsidRDefault="002675C4">
            <w:pPr>
              <w:jc w:val="both"/>
              <w:outlineLvl w:val="0"/>
              <w:rPr>
                <w:rFonts w:eastAsiaTheme="minorHAnsi"/>
                <w:lang w:eastAsia="en-US"/>
              </w:rPr>
            </w:pPr>
            <w:r w:rsidRPr="003E5005">
              <w:rPr>
                <w:rFonts w:eastAsiaTheme="minorHAnsi"/>
                <w:lang w:eastAsia="en-US"/>
              </w:rPr>
              <w:t>документов</w:t>
            </w:r>
          </w:p>
        </w:tc>
        <w:tc>
          <w:tcPr>
            <w:tcW w:w="2126" w:type="dxa"/>
          </w:tcPr>
          <w:p w:rsidR="00284196" w:rsidRPr="003E5005" w:rsidRDefault="002675C4">
            <w:pPr>
              <w:jc w:val="both"/>
              <w:outlineLvl w:val="0"/>
              <w:rPr>
                <w:rFonts w:eastAsiaTheme="minorHAnsi"/>
                <w:lang w:eastAsia="en-US"/>
              </w:rPr>
            </w:pPr>
            <w:r w:rsidRPr="003E5005">
              <w:rPr>
                <w:rFonts w:eastAsiaTheme="minorHAnsi"/>
                <w:lang w:eastAsia="en-US"/>
              </w:rPr>
              <w:t>Иные требования</w:t>
            </w:r>
          </w:p>
        </w:tc>
      </w:tr>
      <w:tr w:rsidR="00284196" w:rsidRPr="003E5005">
        <w:tc>
          <w:tcPr>
            <w:tcW w:w="14567" w:type="dxa"/>
            <w:gridSpan w:val="5"/>
            <w:vAlign w:val="center"/>
          </w:tcPr>
          <w:p w:rsidR="00284196" w:rsidRPr="003E5005" w:rsidRDefault="002675C4">
            <w:pPr>
              <w:ind w:firstLine="709"/>
              <w:jc w:val="both"/>
              <w:outlineLvl w:val="0"/>
              <w:rPr>
                <w:rFonts w:eastAsiaTheme="minorHAnsi"/>
                <w:lang w:eastAsia="en-US"/>
              </w:rPr>
            </w:pPr>
            <w:r w:rsidRPr="003E5005">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84196" w:rsidRPr="003E5005">
        <w:trPr>
          <w:trHeight w:val="663"/>
        </w:trPr>
        <w:tc>
          <w:tcPr>
            <w:tcW w:w="636" w:type="dxa"/>
          </w:tcPr>
          <w:p w:rsidR="00284196" w:rsidRPr="003E5005" w:rsidRDefault="002675C4">
            <w:pPr>
              <w:jc w:val="both"/>
              <w:outlineLvl w:val="0"/>
              <w:rPr>
                <w:rFonts w:eastAsiaTheme="minorHAnsi"/>
                <w:lang w:eastAsia="en-US"/>
              </w:rPr>
            </w:pPr>
            <w:r w:rsidRPr="003E5005">
              <w:rPr>
                <w:rFonts w:eastAsiaTheme="minorHAnsi"/>
                <w:lang w:eastAsia="en-US"/>
              </w:rPr>
              <w:lastRenderedPageBreak/>
              <w:t>1</w:t>
            </w:r>
          </w:p>
        </w:tc>
        <w:tc>
          <w:tcPr>
            <w:tcW w:w="2741" w:type="dxa"/>
          </w:tcPr>
          <w:p w:rsidR="00284196" w:rsidRPr="003E5005" w:rsidRDefault="002675C4">
            <w:pPr>
              <w:jc w:val="both"/>
              <w:outlineLvl w:val="0"/>
              <w:rPr>
                <w:rFonts w:eastAsiaTheme="minorHAnsi"/>
                <w:lang w:val="en-US" w:eastAsia="en-US"/>
              </w:rPr>
            </w:pPr>
            <w:r w:rsidRPr="003E5005">
              <w:rPr>
                <w:rFonts w:eastAsiaTheme="minorHAnsi"/>
                <w:lang w:eastAsia="en-US"/>
              </w:rPr>
              <w:t xml:space="preserve">ФЛ </w:t>
            </w:r>
          </w:p>
        </w:tc>
        <w:tc>
          <w:tcPr>
            <w:tcW w:w="5520" w:type="dxa"/>
          </w:tcPr>
          <w:p w:rsidR="00284196" w:rsidRPr="003E5005" w:rsidRDefault="002675C4">
            <w:pPr>
              <w:jc w:val="both"/>
              <w:outlineLvl w:val="0"/>
              <w:rPr>
                <w:rFonts w:eastAsiaTheme="minorHAnsi"/>
                <w:lang w:eastAsia="en-US"/>
              </w:rPr>
            </w:pPr>
            <w:r w:rsidRPr="003E5005">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tcPr>
          <w:p w:rsidR="00284196" w:rsidRPr="003E5005" w:rsidRDefault="002675C4" w:rsidP="003E5005">
            <w:pPr>
              <w:jc w:val="both"/>
              <w:outlineLvl w:val="0"/>
              <w:rPr>
                <w:rFonts w:eastAsiaTheme="minorHAnsi"/>
                <w:lang w:eastAsia="en-US"/>
              </w:rPr>
            </w:pPr>
            <w:r w:rsidRPr="003E5005">
              <w:rPr>
                <w:rFonts w:eastAsiaTheme="minorHAnsi"/>
                <w:lang w:eastAsia="en-US"/>
              </w:rPr>
              <w:t>ЕПГУ, ПГУ ЛО, Л</w:t>
            </w:r>
          </w:p>
        </w:tc>
        <w:tc>
          <w:tcPr>
            <w:tcW w:w="2126" w:type="dxa"/>
          </w:tcPr>
          <w:p w:rsidR="00284196" w:rsidRPr="003E5005" w:rsidRDefault="002675C4">
            <w:pPr>
              <w:jc w:val="both"/>
              <w:outlineLvl w:val="0"/>
              <w:rPr>
                <w:rFonts w:eastAsiaTheme="minorHAnsi"/>
                <w:lang w:eastAsia="en-US"/>
              </w:rPr>
            </w:pPr>
            <w:r w:rsidRPr="003E5005">
              <w:rPr>
                <w:rFonts w:eastAsiaTheme="minorHAnsi"/>
                <w:lang w:eastAsia="en-US"/>
              </w:rPr>
              <w:t>[Все], Д(1)</w:t>
            </w:r>
          </w:p>
        </w:tc>
      </w:tr>
      <w:tr w:rsidR="00284196" w:rsidRPr="003E5005">
        <w:trPr>
          <w:trHeight w:val="2088"/>
        </w:trPr>
        <w:tc>
          <w:tcPr>
            <w:tcW w:w="636" w:type="dxa"/>
          </w:tcPr>
          <w:p w:rsidR="00284196" w:rsidRPr="003E5005" w:rsidRDefault="00284196">
            <w:pPr>
              <w:ind w:firstLine="709"/>
              <w:jc w:val="both"/>
              <w:outlineLvl w:val="0"/>
              <w:rPr>
                <w:rFonts w:eastAsiaTheme="minorHAnsi"/>
                <w:lang w:eastAsia="en-US"/>
              </w:rPr>
            </w:pPr>
          </w:p>
          <w:p w:rsidR="00284196" w:rsidRPr="003E5005" w:rsidRDefault="002675C4">
            <w:pPr>
              <w:rPr>
                <w:rFonts w:eastAsiaTheme="minorHAnsi"/>
                <w:lang w:eastAsia="en-US"/>
              </w:rPr>
            </w:pPr>
            <w:r w:rsidRPr="003E5005">
              <w:rPr>
                <w:rFonts w:eastAsiaTheme="minorHAnsi"/>
                <w:lang w:eastAsia="en-US"/>
              </w:rPr>
              <w:t>2</w:t>
            </w:r>
          </w:p>
        </w:tc>
        <w:tc>
          <w:tcPr>
            <w:tcW w:w="2741" w:type="dxa"/>
          </w:tcPr>
          <w:p w:rsidR="00284196" w:rsidRPr="003E5005" w:rsidRDefault="002675C4">
            <w:r w:rsidRPr="003E5005">
              <w:rPr>
                <w:rFonts w:eastAsiaTheme="minorHAnsi"/>
                <w:lang w:eastAsia="en-US"/>
              </w:rPr>
              <w:t xml:space="preserve">ФЛ </w:t>
            </w:r>
          </w:p>
        </w:tc>
        <w:tc>
          <w:tcPr>
            <w:tcW w:w="5520" w:type="dxa"/>
          </w:tcPr>
          <w:p w:rsidR="00284196" w:rsidRPr="003E5005" w:rsidRDefault="002675C4">
            <w:pPr>
              <w:jc w:val="both"/>
              <w:outlineLvl w:val="0"/>
              <w:rPr>
                <w:rFonts w:eastAsiaTheme="minorHAnsi"/>
                <w:lang w:eastAsia="en-US"/>
              </w:rPr>
            </w:pPr>
            <w:r w:rsidRPr="003E5005">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284196" w:rsidRPr="003E5005" w:rsidRDefault="002675C4" w:rsidP="003E5005">
            <w:pPr>
              <w:jc w:val="both"/>
              <w:outlineLvl w:val="0"/>
              <w:rPr>
                <w:rFonts w:eastAsiaTheme="minorHAnsi"/>
                <w:lang w:eastAsia="en-US"/>
              </w:rPr>
            </w:pPr>
            <w:r w:rsidRPr="003E5005">
              <w:rPr>
                <w:rFonts w:eastAsiaTheme="minorHAnsi"/>
                <w:lang w:eastAsia="en-US"/>
              </w:rPr>
              <w:t>ЕПГУ, ПГУ ЛО, Л</w:t>
            </w:r>
          </w:p>
        </w:tc>
        <w:tc>
          <w:tcPr>
            <w:tcW w:w="2126" w:type="dxa"/>
          </w:tcPr>
          <w:p w:rsidR="00284196" w:rsidRPr="003E5005" w:rsidRDefault="002675C4">
            <w:r w:rsidRPr="003E5005">
              <w:t>[Все], Д(1)</w:t>
            </w:r>
          </w:p>
        </w:tc>
      </w:tr>
      <w:tr w:rsidR="00284196" w:rsidRPr="003E5005">
        <w:tc>
          <w:tcPr>
            <w:tcW w:w="636" w:type="dxa"/>
          </w:tcPr>
          <w:p w:rsidR="00284196" w:rsidRPr="003E5005" w:rsidRDefault="00284196">
            <w:pPr>
              <w:ind w:firstLine="709"/>
              <w:jc w:val="both"/>
              <w:outlineLvl w:val="0"/>
              <w:rPr>
                <w:rFonts w:eastAsiaTheme="minorHAnsi"/>
                <w:lang w:eastAsia="en-US"/>
              </w:rPr>
            </w:pPr>
          </w:p>
          <w:p w:rsidR="00284196" w:rsidRPr="003E5005" w:rsidRDefault="002675C4">
            <w:pPr>
              <w:rPr>
                <w:rFonts w:eastAsiaTheme="minorHAnsi"/>
                <w:lang w:eastAsia="en-US"/>
              </w:rPr>
            </w:pPr>
            <w:r w:rsidRPr="003E5005">
              <w:rPr>
                <w:rFonts w:eastAsiaTheme="minorHAnsi"/>
                <w:lang w:eastAsia="en-US"/>
              </w:rPr>
              <w:t>3</w:t>
            </w:r>
          </w:p>
        </w:tc>
        <w:tc>
          <w:tcPr>
            <w:tcW w:w="2741" w:type="dxa"/>
          </w:tcPr>
          <w:p w:rsidR="00284196" w:rsidRPr="003E5005" w:rsidRDefault="002675C4">
            <w:r w:rsidRPr="003E5005">
              <w:rPr>
                <w:rFonts w:eastAsiaTheme="minorHAnsi"/>
                <w:lang w:eastAsia="en-US"/>
              </w:rPr>
              <w:t xml:space="preserve">ФЛ </w:t>
            </w:r>
          </w:p>
        </w:tc>
        <w:tc>
          <w:tcPr>
            <w:tcW w:w="5520" w:type="dxa"/>
          </w:tcPr>
          <w:p w:rsidR="00284196" w:rsidRPr="003E5005" w:rsidRDefault="002675C4">
            <w:pPr>
              <w:jc w:val="both"/>
              <w:outlineLvl w:val="0"/>
              <w:rPr>
                <w:rFonts w:eastAsiaTheme="minorHAnsi"/>
                <w:lang w:eastAsia="en-US"/>
              </w:rPr>
            </w:pPr>
            <w:r w:rsidRPr="003E5005">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rsidR="00284196" w:rsidRPr="003E5005" w:rsidRDefault="002675C4">
            <w:pPr>
              <w:jc w:val="both"/>
              <w:outlineLvl w:val="0"/>
              <w:rPr>
                <w:rFonts w:eastAsiaTheme="minorHAnsi"/>
                <w:lang w:eastAsia="en-US"/>
              </w:rPr>
            </w:pPr>
            <w:r w:rsidRPr="003E5005">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w:t>
            </w:r>
            <w:r w:rsidRPr="003E5005">
              <w:rPr>
                <w:rFonts w:eastAsiaTheme="minorHAnsi"/>
                <w:lang w:eastAsia="en-US"/>
              </w:rPr>
              <w:lastRenderedPageBreak/>
              <w:t xml:space="preserve">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284196" w:rsidRPr="003E5005" w:rsidRDefault="003E5005" w:rsidP="003E5005">
            <w:pPr>
              <w:jc w:val="both"/>
              <w:outlineLvl w:val="0"/>
              <w:rPr>
                <w:rFonts w:eastAsiaTheme="minorHAnsi"/>
                <w:lang w:eastAsia="en-US"/>
              </w:rPr>
            </w:pPr>
            <w:r w:rsidRPr="003E5005">
              <w:rPr>
                <w:rFonts w:eastAsiaTheme="minorHAnsi"/>
                <w:lang w:eastAsia="en-US"/>
              </w:rPr>
              <w:lastRenderedPageBreak/>
              <w:t xml:space="preserve">ЕПГУ, ПГУ ЛО, </w:t>
            </w:r>
            <w:r w:rsidR="002675C4" w:rsidRPr="003E5005">
              <w:rPr>
                <w:rFonts w:eastAsiaTheme="minorHAnsi"/>
                <w:lang w:eastAsia="en-US"/>
              </w:rPr>
              <w:t>Л</w:t>
            </w:r>
          </w:p>
        </w:tc>
        <w:tc>
          <w:tcPr>
            <w:tcW w:w="2126" w:type="dxa"/>
          </w:tcPr>
          <w:p w:rsidR="00284196" w:rsidRPr="003E5005" w:rsidRDefault="002675C4">
            <w:r w:rsidRPr="003E5005">
              <w:t>[Все], Д(1)</w:t>
            </w:r>
          </w:p>
        </w:tc>
      </w:tr>
      <w:tr w:rsidR="00284196" w:rsidRPr="003E5005">
        <w:tc>
          <w:tcPr>
            <w:tcW w:w="636" w:type="dxa"/>
          </w:tcPr>
          <w:p w:rsidR="00284196" w:rsidRPr="003E5005" w:rsidRDefault="00284196">
            <w:pPr>
              <w:ind w:firstLine="709"/>
              <w:jc w:val="both"/>
              <w:outlineLvl w:val="0"/>
              <w:rPr>
                <w:rFonts w:eastAsiaTheme="minorHAnsi"/>
                <w:lang w:eastAsia="en-US"/>
              </w:rPr>
            </w:pPr>
          </w:p>
        </w:tc>
        <w:tc>
          <w:tcPr>
            <w:tcW w:w="2741" w:type="dxa"/>
          </w:tcPr>
          <w:p w:rsidR="00284196" w:rsidRPr="003E5005" w:rsidRDefault="002675C4">
            <w:pPr>
              <w:jc w:val="both"/>
              <w:outlineLvl w:val="0"/>
              <w:rPr>
                <w:rFonts w:eastAsiaTheme="minorHAnsi"/>
                <w:lang w:eastAsia="en-US"/>
              </w:rPr>
            </w:pPr>
            <w:r w:rsidRPr="003E5005">
              <w:rPr>
                <w:rFonts w:eastAsiaTheme="minorHAnsi"/>
                <w:lang w:eastAsia="en-US"/>
              </w:rPr>
              <w:t>ФЛ</w:t>
            </w:r>
          </w:p>
        </w:tc>
        <w:tc>
          <w:tcPr>
            <w:tcW w:w="5520" w:type="dxa"/>
          </w:tcPr>
          <w:p w:rsidR="00284196" w:rsidRPr="003E5005" w:rsidRDefault="002675C4">
            <w:pPr>
              <w:jc w:val="both"/>
              <w:outlineLvl w:val="0"/>
              <w:rPr>
                <w:rFonts w:eastAsiaTheme="minorHAnsi"/>
                <w:lang w:eastAsia="en-US"/>
              </w:rPr>
            </w:pPr>
            <w:r w:rsidRPr="003E5005">
              <w:rPr>
                <w:rFonts w:eastAsiaTheme="minorEastAsia"/>
              </w:rPr>
              <w:t xml:space="preserve">Схема границ предполагаемых к использованию земель или части земельного участка в случае, если планируется использовать земли или часть земельного участка </w:t>
            </w:r>
            <w:r w:rsidRPr="003E5005">
              <w:t>(с использованием системы координат, применяемой при ведении Единого государственного реестра недвижимости)</w:t>
            </w:r>
          </w:p>
        </w:tc>
        <w:tc>
          <w:tcPr>
            <w:tcW w:w="3544" w:type="dxa"/>
          </w:tcPr>
          <w:p w:rsidR="00284196" w:rsidRPr="003E5005" w:rsidRDefault="002675C4" w:rsidP="003E5005">
            <w:pPr>
              <w:jc w:val="both"/>
              <w:outlineLvl w:val="0"/>
              <w:rPr>
                <w:rFonts w:eastAsiaTheme="minorHAnsi"/>
                <w:lang w:eastAsia="en-US"/>
              </w:rPr>
            </w:pPr>
            <w:r w:rsidRPr="003E5005">
              <w:rPr>
                <w:rFonts w:eastAsiaTheme="minorHAnsi"/>
                <w:lang w:eastAsia="en-US"/>
              </w:rPr>
              <w:t>ЕПГУ, ПГУ ЛО, Л</w:t>
            </w:r>
          </w:p>
        </w:tc>
        <w:tc>
          <w:tcPr>
            <w:tcW w:w="2126" w:type="dxa"/>
          </w:tcPr>
          <w:p w:rsidR="00284196" w:rsidRPr="003E5005" w:rsidRDefault="002675C4">
            <w:r w:rsidRPr="003E5005">
              <w:t>[Все], Д(1)</w:t>
            </w:r>
          </w:p>
        </w:tc>
      </w:tr>
      <w:tr w:rsidR="00284196" w:rsidRPr="003E5005">
        <w:tc>
          <w:tcPr>
            <w:tcW w:w="14567" w:type="dxa"/>
            <w:gridSpan w:val="5"/>
          </w:tcPr>
          <w:p w:rsidR="00284196" w:rsidRPr="003E5005" w:rsidRDefault="002675C4">
            <w:pPr>
              <w:ind w:firstLine="709"/>
              <w:jc w:val="both"/>
              <w:outlineLvl w:val="0"/>
              <w:rPr>
                <w:rFonts w:eastAsiaTheme="minorHAnsi"/>
                <w:lang w:eastAsia="en-US"/>
              </w:rPr>
            </w:pPr>
            <w:r w:rsidRPr="003E5005">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3E5005">
              <w:t>муниципальной</w:t>
            </w:r>
            <w:r w:rsidRPr="003E5005">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84196" w:rsidRPr="003E5005">
        <w:tc>
          <w:tcPr>
            <w:tcW w:w="636" w:type="dxa"/>
          </w:tcPr>
          <w:p w:rsidR="00284196" w:rsidRPr="003E5005" w:rsidRDefault="002675C4">
            <w:pPr>
              <w:jc w:val="both"/>
              <w:outlineLvl w:val="0"/>
              <w:rPr>
                <w:rFonts w:eastAsiaTheme="minorHAnsi"/>
                <w:lang w:eastAsia="en-US"/>
              </w:rPr>
            </w:pPr>
            <w:r w:rsidRPr="003E5005">
              <w:rPr>
                <w:rFonts w:eastAsiaTheme="minorHAnsi"/>
                <w:lang w:eastAsia="en-US"/>
              </w:rPr>
              <w:t>1</w:t>
            </w:r>
          </w:p>
        </w:tc>
        <w:tc>
          <w:tcPr>
            <w:tcW w:w="2741" w:type="dxa"/>
          </w:tcPr>
          <w:p w:rsidR="00284196" w:rsidRPr="003E5005" w:rsidRDefault="002675C4">
            <w:pPr>
              <w:jc w:val="both"/>
              <w:outlineLvl w:val="0"/>
              <w:rPr>
                <w:rFonts w:eastAsiaTheme="minorHAnsi"/>
                <w:lang w:eastAsia="en-US"/>
              </w:rPr>
            </w:pPr>
            <w:r w:rsidRPr="003E5005">
              <w:rPr>
                <w:rFonts w:eastAsiaTheme="minorHAnsi"/>
                <w:lang w:eastAsia="en-US"/>
              </w:rPr>
              <w:t>ФЛ</w:t>
            </w:r>
          </w:p>
        </w:tc>
        <w:tc>
          <w:tcPr>
            <w:tcW w:w="5520" w:type="dxa"/>
          </w:tcPr>
          <w:p w:rsidR="00284196" w:rsidRPr="003E5005" w:rsidRDefault="002675C4">
            <w:r w:rsidRPr="003E5005">
              <w:t>Сведения из ЕГРН о земельном участке, на котором планируется возведение гаража.</w:t>
            </w:r>
          </w:p>
        </w:tc>
        <w:tc>
          <w:tcPr>
            <w:tcW w:w="3544" w:type="dxa"/>
          </w:tcPr>
          <w:p w:rsidR="00284196" w:rsidRPr="003E5005" w:rsidRDefault="002675C4" w:rsidP="003E5005">
            <w:r w:rsidRPr="003E5005">
              <w:t>ЕПГУ, ПГУ ЛО, Л</w:t>
            </w:r>
          </w:p>
        </w:tc>
        <w:tc>
          <w:tcPr>
            <w:tcW w:w="2126" w:type="dxa"/>
          </w:tcPr>
          <w:p w:rsidR="00284196" w:rsidRPr="003E5005" w:rsidRDefault="002675C4">
            <w:pPr>
              <w:jc w:val="both"/>
              <w:outlineLvl w:val="0"/>
              <w:rPr>
                <w:rFonts w:eastAsiaTheme="minorHAnsi"/>
                <w:lang w:eastAsia="en-US"/>
              </w:rPr>
            </w:pPr>
            <w:r w:rsidRPr="003E5005">
              <w:rPr>
                <w:rFonts w:eastAsiaTheme="minorHAnsi"/>
                <w:lang w:eastAsia="en-US"/>
              </w:rPr>
              <w:t>[Все], Д(1)</w:t>
            </w:r>
          </w:p>
        </w:tc>
      </w:tr>
      <w:tr w:rsidR="00284196" w:rsidRPr="003E5005">
        <w:tc>
          <w:tcPr>
            <w:tcW w:w="636" w:type="dxa"/>
          </w:tcPr>
          <w:p w:rsidR="00284196" w:rsidRPr="003E5005" w:rsidRDefault="002675C4">
            <w:pPr>
              <w:jc w:val="both"/>
              <w:outlineLvl w:val="0"/>
              <w:rPr>
                <w:rFonts w:eastAsiaTheme="minorHAnsi"/>
                <w:lang w:eastAsia="en-US"/>
              </w:rPr>
            </w:pPr>
            <w:r w:rsidRPr="003E5005">
              <w:rPr>
                <w:rFonts w:eastAsiaTheme="minorHAnsi"/>
                <w:lang w:eastAsia="en-US"/>
              </w:rPr>
              <w:t>2</w:t>
            </w:r>
          </w:p>
        </w:tc>
        <w:tc>
          <w:tcPr>
            <w:tcW w:w="2741" w:type="dxa"/>
          </w:tcPr>
          <w:p w:rsidR="00284196" w:rsidRPr="003E5005" w:rsidRDefault="002675C4">
            <w:pPr>
              <w:jc w:val="both"/>
              <w:outlineLvl w:val="0"/>
              <w:rPr>
                <w:rFonts w:eastAsiaTheme="minorHAnsi"/>
                <w:lang w:eastAsia="en-US"/>
              </w:rPr>
            </w:pPr>
            <w:r w:rsidRPr="003E5005">
              <w:rPr>
                <w:rFonts w:eastAsiaTheme="minorHAnsi"/>
                <w:lang w:eastAsia="en-US"/>
              </w:rPr>
              <w:t>ФЛ</w:t>
            </w:r>
          </w:p>
        </w:tc>
        <w:tc>
          <w:tcPr>
            <w:tcW w:w="5520" w:type="dxa"/>
          </w:tcPr>
          <w:p w:rsidR="00284196" w:rsidRPr="003E5005" w:rsidRDefault="002675C4">
            <w:r w:rsidRPr="003E5005">
              <w:rPr>
                <w:rFonts w:eastAsiaTheme="minorEastAsia"/>
              </w:rPr>
              <w:t>Документы, подтверждающие инвалидность заявителя в случае, если заявление подается инвалидом.</w:t>
            </w:r>
          </w:p>
        </w:tc>
        <w:tc>
          <w:tcPr>
            <w:tcW w:w="3544" w:type="dxa"/>
          </w:tcPr>
          <w:p w:rsidR="00284196" w:rsidRPr="003E5005" w:rsidRDefault="002675C4" w:rsidP="003E5005">
            <w:r w:rsidRPr="003E5005">
              <w:t>ЕПГУ, ПГУ ЛО, Л</w:t>
            </w:r>
          </w:p>
        </w:tc>
        <w:tc>
          <w:tcPr>
            <w:tcW w:w="2126" w:type="dxa"/>
          </w:tcPr>
          <w:p w:rsidR="00284196" w:rsidRPr="003E5005" w:rsidRDefault="002675C4">
            <w:r w:rsidRPr="003E5005">
              <w:t>[Все], Д(1)</w:t>
            </w:r>
          </w:p>
        </w:tc>
      </w:tr>
    </w:tbl>
    <w:p w:rsidR="00284196" w:rsidRDefault="00284196" w:rsidP="003E5005">
      <w:pPr>
        <w:jc w:val="both"/>
        <w:outlineLvl w:val="0"/>
        <w:rPr>
          <w:rFonts w:eastAsiaTheme="minorHAnsi"/>
          <w:sz w:val="25"/>
          <w:szCs w:val="25"/>
          <w:lang w:eastAsia="en-US"/>
        </w:rPr>
      </w:pPr>
    </w:p>
    <w:p w:rsidR="00284196" w:rsidRDefault="002675C4" w:rsidP="003E5005">
      <w:pPr>
        <w:numPr>
          <w:ilvl w:val="0"/>
          <w:numId w:val="2"/>
        </w:numPr>
        <w:ind w:left="0" w:firstLine="0"/>
        <w:jc w:val="center"/>
        <w:outlineLvl w:val="0"/>
        <w:rPr>
          <w:rFonts w:eastAsiaTheme="minorHAnsi"/>
          <w:b/>
          <w:sz w:val="25"/>
          <w:szCs w:val="25"/>
          <w:lang w:eastAsia="en-US"/>
        </w:rPr>
      </w:pPr>
      <w:r>
        <w:rPr>
          <w:rFonts w:eastAsiaTheme="minorHAnsi"/>
          <w:b/>
          <w:sz w:val="25"/>
          <w:szCs w:val="25"/>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84196" w:rsidRDefault="00284196">
      <w:pPr>
        <w:jc w:val="both"/>
        <w:outlineLvl w:val="0"/>
        <w:rPr>
          <w:rFonts w:eastAsiaTheme="minorHAnsi"/>
          <w:sz w:val="25"/>
          <w:szCs w:val="25"/>
          <w:lang w:eastAsia="en-US"/>
        </w:rPr>
      </w:pPr>
    </w:p>
    <w:p w:rsidR="00284196" w:rsidRDefault="002675C4">
      <w:pPr>
        <w:ind w:firstLine="709"/>
        <w:jc w:val="right"/>
        <w:outlineLvl w:val="0"/>
        <w:rPr>
          <w:rFonts w:eastAsiaTheme="minorHAnsi"/>
          <w:sz w:val="25"/>
          <w:szCs w:val="25"/>
          <w:lang w:eastAsia="en-US"/>
        </w:rPr>
      </w:pPr>
      <w:r>
        <w:rPr>
          <w:rFonts w:eastAsiaTheme="minorHAnsi"/>
          <w:sz w:val="25"/>
          <w:szCs w:val="25"/>
          <w:lang w:eastAsia="en-US"/>
        </w:rPr>
        <w:t>Таблица № 3</w:t>
      </w:r>
    </w:p>
    <w:p w:rsidR="00284196" w:rsidRDefault="00284196">
      <w:pPr>
        <w:ind w:firstLine="709"/>
        <w:jc w:val="both"/>
        <w:outlineLvl w:val="0"/>
        <w:rPr>
          <w:rFonts w:eastAsiaTheme="minorHAnsi"/>
          <w:sz w:val="25"/>
          <w:szCs w:val="25"/>
          <w:lang w:eastAsia="en-US"/>
        </w:rPr>
      </w:pPr>
    </w:p>
    <w:tbl>
      <w:tblPr>
        <w:tblStyle w:val="af"/>
        <w:tblW w:w="0" w:type="auto"/>
        <w:tblLook w:val="04A0" w:firstRow="1" w:lastRow="0" w:firstColumn="1" w:lastColumn="0" w:noHBand="0" w:noVBand="1"/>
      </w:tblPr>
      <w:tblGrid>
        <w:gridCol w:w="1164"/>
        <w:gridCol w:w="9132"/>
        <w:gridCol w:w="4264"/>
      </w:tblGrid>
      <w:tr w:rsidR="00284196">
        <w:tc>
          <w:tcPr>
            <w:tcW w:w="675" w:type="dxa"/>
          </w:tcPr>
          <w:p w:rsidR="00284196" w:rsidRDefault="002675C4">
            <w:pPr>
              <w:ind w:firstLine="709"/>
              <w:jc w:val="both"/>
              <w:outlineLvl w:val="0"/>
              <w:rPr>
                <w:rFonts w:eastAsiaTheme="minorHAnsi"/>
                <w:sz w:val="25"/>
                <w:szCs w:val="25"/>
                <w:lang w:eastAsia="en-US"/>
              </w:rPr>
            </w:pPr>
            <w:r>
              <w:rPr>
                <w:rFonts w:eastAsiaTheme="minorHAnsi"/>
                <w:sz w:val="25"/>
                <w:szCs w:val="25"/>
                <w:lang w:eastAsia="en-US"/>
              </w:rPr>
              <w:t>№ п/п</w:t>
            </w:r>
          </w:p>
        </w:tc>
        <w:tc>
          <w:tcPr>
            <w:tcW w:w="9498" w:type="dxa"/>
          </w:tcPr>
          <w:p w:rsidR="00284196" w:rsidRDefault="002675C4">
            <w:pPr>
              <w:jc w:val="both"/>
              <w:outlineLvl w:val="0"/>
              <w:rPr>
                <w:rFonts w:eastAsiaTheme="minorHAnsi"/>
                <w:sz w:val="25"/>
                <w:szCs w:val="25"/>
                <w:lang w:eastAsia="en-US"/>
              </w:rPr>
            </w:pPr>
            <w:r>
              <w:rPr>
                <w:rFonts w:eastAsiaTheme="minorHAnsi"/>
                <w:sz w:val="25"/>
                <w:szCs w:val="25"/>
                <w:lang w:eastAsia="en-US"/>
              </w:rPr>
              <w:t>Перечень оснований</w:t>
            </w:r>
          </w:p>
        </w:tc>
        <w:tc>
          <w:tcPr>
            <w:tcW w:w="4394" w:type="dxa"/>
          </w:tcPr>
          <w:p w:rsidR="00284196" w:rsidRDefault="002675C4">
            <w:pPr>
              <w:jc w:val="both"/>
              <w:outlineLvl w:val="0"/>
              <w:rPr>
                <w:rFonts w:eastAsiaTheme="minorHAnsi"/>
                <w:sz w:val="25"/>
                <w:szCs w:val="25"/>
                <w:lang w:eastAsia="en-US"/>
              </w:rPr>
            </w:pPr>
            <w:r>
              <w:rPr>
                <w:rFonts w:eastAsiaTheme="minorHAnsi"/>
                <w:sz w:val="25"/>
                <w:szCs w:val="25"/>
                <w:lang w:eastAsia="en-US"/>
              </w:rPr>
              <w:t>Идентификатор категорий (признаков) заявителей</w:t>
            </w:r>
          </w:p>
        </w:tc>
      </w:tr>
      <w:tr w:rsidR="00284196">
        <w:tc>
          <w:tcPr>
            <w:tcW w:w="14567" w:type="dxa"/>
            <w:gridSpan w:val="3"/>
          </w:tcPr>
          <w:p w:rsidR="00284196" w:rsidRPr="003E5005" w:rsidRDefault="002675C4">
            <w:pPr>
              <w:ind w:firstLine="709"/>
              <w:jc w:val="both"/>
              <w:outlineLvl w:val="0"/>
              <w:rPr>
                <w:rFonts w:eastAsiaTheme="minorHAnsi"/>
                <w:lang w:eastAsia="en-US"/>
              </w:rPr>
            </w:pPr>
            <w:r w:rsidRPr="003E5005">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3E5005">
              <w:t>муниципальной</w:t>
            </w:r>
            <w:r w:rsidRPr="003E5005">
              <w:rPr>
                <w:rFonts w:eastAsiaTheme="minorHAnsi"/>
                <w:lang w:eastAsia="en-US"/>
              </w:rPr>
              <w:t xml:space="preserve"> услуги</w:t>
            </w:r>
          </w:p>
        </w:tc>
      </w:tr>
      <w:tr w:rsidR="00284196">
        <w:tc>
          <w:tcPr>
            <w:tcW w:w="675" w:type="dxa"/>
          </w:tcPr>
          <w:p w:rsidR="00284196" w:rsidRDefault="002675C4">
            <w:pPr>
              <w:jc w:val="both"/>
              <w:outlineLvl w:val="0"/>
              <w:rPr>
                <w:rFonts w:eastAsiaTheme="minorHAnsi"/>
                <w:sz w:val="25"/>
                <w:szCs w:val="25"/>
                <w:lang w:eastAsia="en-US"/>
              </w:rPr>
            </w:pPr>
            <w:r>
              <w:rPr>
                <w:rFonts w:eastAsiaTheme="minorHAnsi"/>
                <w:sz w:val="25"/>
                <w:szCs w:val="25"/>
                <w:lang w:eastAsia="en-US"/>
              </w:rPr>
              <w:t>1</w:t>
            </w:r>
          </w:p>
        </w:tc>
        <w:tc>
          <w:tcPr>
            <w:tcW w:w="9498" w:type="dxa"/>
          </w:tcPr>
          <w:p w:rsidR="00284196" w:rsidRPr="003E5005" w:rsidRDefault="002675C4">
            <w:pPr>
              <w:ind w:firstLine="709"/>
              <w:jc w:val="both"/>
              <w:outlineLvl w:val="0"/>
              <w:rPr>
                <w:rFonts w:eastAsiaTheme="minorHAnsi"/>
                <w:lang w:eastAsia="en-US"/>
              </w:rPr>
            </w:pPr>
            <w:r w:rsidRPr="003E5005">
              <w:rPr>
                <w:rFonts w:eastAsiaTheme="minorHAnsi"/>
                <w:lang w:eastAsia="en-US"/>
              </w:rPr>
              <w:t>Основания для отказа в приеме документов, необходимых для предоставления муниципальной услуги, отсутствуют.</w:t>
            </w:r>
          </w:p>
        </w:tc>
        <w:tc>
          <w:tcPr>
            <w:tcW w:w="4394" w:type="dxa"/>
          </w:tcPr>
          <w:p w:rsidR="00284196" w:rsidRDefault="002675C4">
            <w:pPr>
              <w:jc w:val="both"/>
              <w:outlineLvl w:val="0"/>
              <w:rPr>
                <w:rFonts w:eastAsiaTheme="minorHAnsi"/>
                <w:sz w:val="25"/>
                <w:szCs w:val="25"/>
                <w:lang w:eastAsia="en-US"/>
              </w:rPr>
            </w:pPr>
            <w:r>
              <w:rPr>
                <w:rFonts w:eastAsiaTheme="minorHAnsi"/>
                <w:sz w:val="25"/>
                <w:szCs w:val="25"/>
                <w:lang w:eastAsia="en-US"/>
              </w:rPr>
              <w:t>ФЛ</w:t>
            </w:r>
          </w:p>
        </w:tc>
      </w:tr>
      <w:tr w:rsidR="00284196">
        <w:tc>
          <w:tcPr>
            <w:tcW w:w="14567" w:type="dxa"/>
            <w:gridSpan w:val="3"/>
          </w:tcPr>
          <w:p w:rsidR="00284196" w:rsidRPr="003E5005" w:rsidRDefault="002675C4">
            <w:pPr>
              <w:ind w:firstLine="709"/>
              <w:jc w:val="both"/>
              <w:outlineLvl w:val="0"/>
              <w:rPr>
                <w:rFonts w:eastAsiaTheme="minorHAnsi"/>
                <w:lang w:eastAsia="en-US"/>
              </w:rPr>
            </w:pPr>
            <w:r w:rsidRPr="003E5005">
              <w:rPr>
                <w:rFonts w:eastAsiaTheme="minorHAnsi"/>
                <w:lang w:eastAsia="en-US"/>
              </w:rPr>
              <w:t>Исчерпывающий перечень оснований для приостановления предоставления муниципальной услуги</w:t>
            </w:r>
          </w:p>
        </w:tc>
      </w:tr>
      <w:tr w:rsidR="00284196">
        <w:tc>
          <w:tcPr>
            <w:tcW w:w="675" w:type="dxa"/>
          </w:tcPr>
          <w:p w:rsidR="00284196" w:rsidRDefault="002675C4">
            <w:pPr>
              <w:jc w:val="both"/>
              <w:outlineLvl w:val="0"/>
              <w:rPr>
                <w:rFonts w:eastAsiaTheme="minorHAnsi"/>
                <w:sz w:val="25"/>
                <w:szCs w:val="25"/>
                <w:lang w:eastAsia="en-US"/>
              </w:rPr>
            </w:pPr>
            <w:r>
              <w:rPr>
                <w:rFonts w:eastAsiaTheme="minorHAnsi"/>
                <w:sz w:val="25"/>
                <w:szCs w:val="25"/>
                <w:lang w:eastAsia="en-US"/>
              </w:rPr>
              <w:t>1</w:t>
            </w:r>
          </w:p>
        </w:tc>
        <w:tc>
          <w:tcPr>
            <w:tcW w:w="9498" w:type="dxa"/>
          </w:tcPr>
          <w:p w:rsidR="00284196" w:rsidRPr="003E5005" w:rsidRDefault="002675C4">
            <w:pPr>
              <w:ind w:firstLine="709"/>
              <w:jc w:val="both"/>
              <w:outlineLvl w:val="0"/>
              <w:rPr>
                <w:rFonts w:eastAsiaTheme="minorHAnsi"/>
                <w:lang w:eastAsia="en-US"/>
              </w:rPr>
            </w:pPr>
            <w:r w:rsidRPr="003E5005">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284196" w:rsidRDefault="002675C4">
            <w:pPr>
              <w:jc w:val="both"/>
              <w:outlineLvl w:val="0"/>
              <w:rPr>
                <w:rFonts w:eastAsiaTheme="minorHAnsi"/>
                <w:sz w:val="25"/>
                <w:szCs w:val="25"/>
                <w:lang w:eastAsia="en-US"/>
              </w:rPr>
            </w:pPr>
            <w:r>
              <w:rPr>
                <w:rFonts w:eastAsiaTheme="minorHAnsi"/>
                <w:sz w:val="25"/>
                <w:szCs w:val="25"/>
                <w:lang w:eastAsia="en-US"/>
              </w:rPr>
              <w:t>ФЛ</w:t>
            </w:r>
          </w:p>
        </w:tc>
      </w:tr>
      <w:tr w:rsidR="00284196">
        <w:tc>
          <w:tcPr>
            <w:tcW w:w="14567" w:type="dxa"/>
            <w:gridSpan w:val="3"/>
          </w:tcPr>
          <w:p w:rsidR="00284196" w:rsidRPr="003E5005" w:rsidRDefault="002675C4">
            <w:pPr>
              <w:ind w:firstLine="709"/>
              <w:jc w:val="both"/>
              <w:outlineLvl w:val="0"/>
              <w:rPr>
                <w:rFonts w:eastAsiaTheme="minorHAnsi"/>
                <w:lang w:eastAsia="en-US"/>
              </w:rPr>
            </w:pPr>
            <w:r w:rsidRPr="003E5005">
              <w:rPr>
                <w:rFonts w:eastAsiaTheme="minorHAnsi"/>
                <w:lang w:eastAsia="en-US"/>
              </w:rPr>
              <w:t>Исчерпывающий перечень оснований для отказа в предоставлении муниципальной услуги</w:t>
            </w:r>
          </w:p>
        </w:tc>
      </w:tr>
      <w:tr w:rsidR="00284196">
        <w:trPr>
          <w:trHeight w:val="196"/>
        </w:trPr>
        <w:tc>
          <w:tcPr>
            <w:tcW w:w="675" w:type="dxa"/>
          </w:tcPr>
          <w:p w:rsidR="00284196" w:rsidRDefault="002675C4">
            <w:pPr>
              <w:jc w:val="both"/>
              <w:outlineLvl w:val="0"/>
              <w:rPr>
                <w:rFonts w:eastAsiaTheme="minorHAnsi"/>
                <w:sz w:val="25"/>
                <w:szCs w:val="25"/>
                <w:lang w:eastAsia="en-US"/>
              </w:rPr>
            </w:pPr>
            <w:r>
              <w:rPr>
                <w:rFonts w:eastAsiaTheme="minorHAnsi"/>
                <w:sz w:val="25"/>
                <w:szCs w:val="25"/>
                <w:lang w:eastAsia="en-US"/>
              </w:rPr>
              <w:lastRenderedPageBreak/>
              <w:t>1</w:t>
            </w:r>
          </w:p>
        </w:tc>
        <w:tc>
          <w:tcPr>
            <w:tcW w:w="9498" w:type="dxa"/>
          </w:tcPr>
          <w:p w:rsidR="00284196" w:rsidRPr="003E5005" w:rsidRDefault="002675C4">
            <w:pPr>
              <w:ind w:firstLine="709"/>
              <w:jc w:val="both"/>
              <w:outlineLvl w:val="0"/>
              <w:rPr>
                <w:rFonts w:eastAsiaTheme="minorHAnsi"/>
                <w:lang w:eastAsia="en-US"/>
              </w:rPr>
            </w:pPr>
            <w:r w:rsidRPr="003E5005">
              <w:rPr>
                <w:rFonts w:eastAsiaTheme="minorHAnsi"/>
                <w:lang w:eastAsia="en-US"/>
              </w:rPr>
              <w:t>Заявление на получение муниципальной услуги оформлено не в соответствии с административным регламентом:</w:t>
            </w:r>
          </w:p>
        </w:tc>
        <w:tc>
          <w:tcPr>
            <w:tcW w:w="4394" w:type="dxa"/>
          </w:tcPr>
          <w:p w:rsidR="00284196" w:rsidRDefault="002675C4">
            <w:pPr>
              <w:jc w:val="both"/>
              <w:outlineLvl w:val="0"/>
              <w:rPr>
                <w:rFonts w:eastAsiaTheme="minorHAnsi"/>
                <w:sz w:val="25"/>
                <w:szCs w:val="25"/>
                <w:lang w:eastAsia="en-US"/>
              </w:rPr>
            </w:pPr>
            <w:r>
              <w:rPr>
                <w:rFonts w:eastAsiaTheme="minorHAnsi"/>
                <w:sz w:val="25"/>
                <w:szCs w:val="25"/>
                <w:lang w:eastAsia="en-US"/>
              </w:rPr>
              <w:t>ФЛ</w:t>
            </w:r>
          </w:p>
        </w:tc>
      </w:tr>
      <w:tr w:rsidR="00284196">
        <w:trPr>
          <w:trHeight w:val="196"/>
        </w:trPr>
        <w:tc>
          <w:tcPr>
            <w:tcW w:w="675" w:type="dxa"/>
          </w:tcPr>
          <w:p w:rsidR="00284196" w:rsidRDefault="002675C4">
            <w:pPr>
              <w:jc w:val="both"/>
              <w:outlineLvl w:val="0"/>
              <w:rPr>
                <w:rFonts w:eastAsiaTheme="minorHAnsi"/>
                <w:sz w:val="25"/>
                <w:szCs w:val="25"/>
                <w:lang w:eastAsia="en-US"/>
              </w:rPr>
            </w:pPr>
            <w:r>
              <w:rPr>
                <w:rFonts w:eastAsiaTheme="minorHAnsi"/>
                <w:sz w:val="25"/>
                <w:szCs w:val="25"/>
                <w:lang w:eastAsia="en-US"/>
              </w:rPr>
              <w:t>1.1)</w:t>
            </w:r>
          </w:p>
        </w:tc>
        <w:tc>
          <w:tcPr>
            <w:tcW w:w="9498" w:type="dxa"/>
          </w:tcPr>
          <w:p w:rsidR="00284196" w:rsidRPr="003E5005" w:rsidRDefault="002675C4">
            <w:pPr>
              <w:ind w:firstLine="709"/>
              <w:jc w:val="both"/>
              <w:outlineLvl w:val="0"/>
              <w:rPr>
                <w:rFonts w:eastAsiaTheme="minorHAnsi"/>
                <w:lang w:eastAsia="en-US"/>
              </w:rPr>
            </w:pPr>
            <w:r w:rsidRPr="003E5005">
              <w:rPr>
                <w:rFonts w:eastAsiaTheme="minorHAnsi"/>
                <w:lang w:eastAsia="en-US"/>
              </w:rPr>
              <w:t>заявление подано в уполномоченный орган, не обладающий правом принятия решения об использовании, либо заявление оформлено не в соответствии с требованиями, установленными регламентом (образец 1).</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rFonts w:eastAsiaTheme="minorHAnsi"/>
                <w:sz w:val="25"/>
                <w:szCs w:val="25"/>
                <w:lang w:eastAsia="en-US"/>
              </w:rPr>
              <w:t>2</w:t>
            </w:r>
          </w:p>
        </w:tc>
        <w:tc>
          <w:tcPr>
            <w:tcW w:w="9498" w:type="dxa"/>
          </w:tcPr>
          <w:p w:rsidR="00284196" w:rsidRPr="003E5005" w:rsidRDefault="002675C4">
            <w:pPr>
              <w:ind w:firstLine="709"/>
              <w:jc w:val="both"/>
              <w:outlineLvl w:val="0"/>
              <w:rPr>
                <w:rFonts w:eastAsiaTheme="minorHAnsi"/>
                <w:lang w:eastAsia="en-US"/>
              </w:rPr>
            </w:pPr>
            <w:r w:rsidRPr="003E5005">
              <w:rPr>
                <w:rFonts w:eastAsiaTheme="minorHAnsi"/>
                <w:lang w:eastAsia="en-US"/>
              </w:rPr>
              <w:t>Отсутствие права на предоставление муниципальной услуги:</w:t>
            </w:r>
          </w:p>
        </w:tc>
        <w:tc>
          <w:tcPr>
            <w:tcW w:w="4394" w:type="dxa"/>
          </w:tcPr>
          <w:p w:rsidR="00284196" w:rsidRDefault="002675C4">
            <w:pPr>
              <w:jc w:val="both"/>
              <w:outlineLvl w:val="0"/>
              <w:rPr>
                <w:rFonts w:eastAsiaTheme="minorHAnsi"/>
                <w:sz w:val="25"/>
                <w:szCs w:val="25"/>
                <w:lang w:eastAsia="en-US"/>
              </w:rPr>
            </w:pPr>
            <w:r>
              <w:rPr>
                <w:rFonts w:eastAsiaTheme="minorHAnsi"/>
                <w:sz w:val="25"/>
                <w:szCs w:val="25"/>
                <w:lang w:eastAsia="en-US"/>
              </w:rPr>
              <w:t>ФЛ</w:t>
            </w:r>
          </w:p>
        </w:tc>
      </w:tr>
      <w:tr w:rsidR="00284196">
        <w:tc>
          <w:tcPr>
            <w:tcW w:w="675" w:type="dxa"/>
          </w:tcPr>
          <w:p w:rsidR="00284196" w:rsidRDefault="002675C4">
            <w:pPr>
              <w:jc w:val="both"/>
              <w:outlineLvl w:val="0"/>
              <w:rPr>
                <w:rFonts w:eastAsiaTheme="minorHAnsi"/>
                <w:sz w:val="25"/>
                <w:szCs w:val="25"/>
                <w:lang w:eastAsia="en-US"/>
              </w:rPr>
            </w:pPr>
            <w:r>
              <w:rPr>
                <w:sz w:val="25"/>
                <w:szCs w:val="25"/>
              </w:rPr>
              <w:t>2.1)</w:t>
            </w:r>
          </w:p>
        </w:tc>
        <w:tc>
          <w:tcPr>
            <w:tcW w:w="9498" w:type="dxa"/>
          </w:tcPr>
          <w:p w:rsidR="00284196" w:rsidRPr="003E5005" w:rsidRDefault="002675C4">
            <w:r w:rsidRPr="003E5005">
              <w:t>испрашивается решение для размещения объекта, не предусмотренного пунктом 1 статьи 39.36-1 Земельного кодекса Российской Федерации;</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t>2.2)</w:t>
            </w:r>
          </w:p>
        </w:tc>
        <w:tc>
          <w:tcPr>
            <w:tcW w:w="9498" w:type="dxa"/>
          </w:tcPr>
          <w:p w:rsidR="00284196" w:rsidRPr="003E5005" w:rsidRDefault="002675C4">
            <w:pPr>
              <w:jc w:val="both"/>
            </w:pPr>
            <w:r w:rsidRPr="003E5005">
              <w:t>земельный участок, на использование которого испрашивается решение, предоставлен юридическому лицу, индивидуальному предпринимателю или гражданину, либо в отношении испрашиваемого участка принято решение об утверждении схемы расположения земельного участка на кадастровом плане территории, срок действия которого не истек, либо решение о предварительном согласовании предоставления испрашиваемого земельного участка соответствии со статьей 39.15 Земельного кодекса Российской Федерации, либо решение о проведении аукциона по продаже испрашиваемого земельного участка или аукциона на право заключения договора аренды испрашиваемого земельного участка в соответствии со статьей 39.11 Земельного кодекса Российской Федерации;</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t>2.3)</w:t>
            </w:r>
          </w:p>
        </w:tc>
        <w:tc>
          <w:tcPr>
            <w:tcW w:w="9498" w:type="dxa"/>
          </w:tcPr>
          <w:p w:rsidR="00284196" w:rsidRPr="003E5005" w:rsidRDefault="002675C4">
            <w:pPr>
              <w:jc w:val="both"/>
            </w:pPr>
            <w:r w:rsidRPr="003E5005">
              <w:t>земельный участок, на использование которого испрашивается решение, в заявленный период используется на основании решения об использовании либо разрешения на использование земель или земельного участка, выданного в порядке, установленном в соответствии с пунктом 1 статьи 39.34, пунктом 3 статьи 39.36 Земельного кодекса Российской Федерации, юридическим лицом, индивидуальным предпринимателем или гражданином, а также инвалидом для целей, предусмотренных статьей 39.36-1 Земельного кодекса Российской Федерации;</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t>2.4)</w:t>
            </w:r>
          </w:p>
        </w:tc>
        <w:tc>
          <w:tcPr>
            <w:tcW w:w="9498" w:type="dxa"/>
          </w:tcPr>
          <w:p w:rsidR="00284196" w:rsidRPr="003E5005" w:rsidRDefault="002675C4">
            <w:pPr>
              <w:jc w:val="both"/>
            </w:pPr>
            <w:r w:rsidRPr="003E5005">
              <w:t>отсутствие гаража или стоянки технического или другого средства передвижения инвалида вблизи его места жительства в утвержденной органом местного самоуправления схеме размещения гражданами гаражей, являющихся некапитальными сооружениями, стоянок технических или других средств передвижения инвалидов вблизи их места жительства на территории Ленинградской области;</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t>2.5)</w:t>
            </w:r>
          </w:p>
        </w:tc>
        <w:tc>
          <w:tcPr>
            <w:tcW w:w="9498" w:type="dxa"/>
          </w:tcPr>
          <w:p w:rsidR="00284196" w:rsidRPr="003E5005" w:rsidRDefault="002675C4">
            <w:pPr>
              <w:jc w:val="both"/>
            </w:pPr>
            <w:r w:rsidRPr="003E5005">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нарушает установленный законодательством режим осуществления деятельности в зонах с особыми условиями использования территорий;</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t>2.6)</w:t>
            </w:r>
          </w:p>
        </w:tc>
        <w:tc>
          <w:tcPr>
            <w:tcW w:w="9498" w:type="dxa"/>
          </w:tcPr>
          <w:p w:rsidR="00284196" w:rsidRPr="003E5005" w:rsidRDefault="002675C4">
            <w:pPr>
              <w:jc w:val="both"/>
            </w:pPr>
            <w:r w:rsidRPr="003E5005">
              <w:t xml:space="preserve">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w:t>
            </w:r>
            <w:r w:rsidRPr="003E5005">
              <w:lastRenderedPageBreak/>
              <w:t>жительства приведет к невозможности использования земельного участка в соответствии с его разрешенным использованием;</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lastRenderedPageBreak/>
              <w:t>2.7)</w:t>
            </w:r>
          </w:p>
        </w:tc>
        <w:tc>
          <w:tcPr>
            <w:tcW w:w="9498" w:type="dxa"/>
          </w:tcPr>
          <w:p w:rsidR="00284196" w:rsidRPr="003E5005" w:rsidRDefault="002675C4">
            <w:pPr>
              <w:jc w:val="both"/>
            </w:pPr>
            <w:r w:rsidRPr="003E5005">
              <w:t>наличие на землях, земельном участке или части земельного участка, на использование которых испрашивается решение, здания, сооружения, объекта незавершенного строительства;</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t>2.8)</w:t>
            </w:r>
          </w:p>
        </w:tc>
        <w:tc>
          <w:tcPr>
            <w:tcW w:w="9498" w:type="dxa"/>
          </w:tcPr>
          <w:p w:rsidR="00284196" w:rsidRPr="003E5005" w:rsidRDefault="002675C4">
            <w:pPr>
              <w:jc w:val="both"/>
            </w:pPr>
            <w:r w:rsidRPr="003E5005">
              <w:t>на землях или земельном участке, на использование которых испрашивается решение, предполагается размещение нестационарного торгового объекта, включенного в схему размещения нестационарных торговых объектов;</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z w:val="25"/>
                <w:szCs w:val="25"/>
                <w:lang w:eastAsia="en-US"/>
              </w:rPr>
            </w:pPr>
            <w:r>
              <w:rPr>
                <w:sz w:val="25"/>
                <w:szCs w:val="25"/>
              </w:rPr>
              <w:t>2.9)</w:t>
            </w:r>
          </w:p>
        </w:tc>
        <w:tc>
          <w:tcPr>
            <w:tcW w:w="9498" w:type="dxa"/>
          </w:tcPr>
          <w:p w:rsidR="00284196" w:rsidRPr="003E5005" w:rsidRDefault="002675C4">
            <w:pPr>
              <w:jc w:val="both"/>
            </w:pPr>
            <w:r w:rsidRPr="003E5005">
              <w:t>земельный участок, на использование которого испрашивается решение, включен в перечень земельных участков, подлежащих предоставлению гражданам, имеющим трех и более детей, в соответствии с нормативными правовыми актами Ленинградской области;</w:t>
            </w:r>
          </w:p>
        </w:tc>
        <w:tc>
          <w:tcPr>
            <w:tcW w:w="4394" w:type="dxa"/>
          </w:tcPr>
          <w:p w:rsidR="00284196" w:rsidRDefault="00284196">
            <w:pPr>
              <w:jc w:val="both"/>
              <w:outlineLvl w:val="0"/>
              <w:rPr>
                <w:rFonts w:eastAsiaTheme="minorHAnsi"/>
                <w:sz w:val="25"/>
                <w:szCs w:val="25"/>
                <w:lang w:eastAsia="en-US"/>
              </w:rPr>
            </w:pPr>
          </w:p>
        </w:tc>
      </w:tr>
      <w:tr w:rsidR="00284196">
        <w:tc>
          <w:tcPr>
            <w:tcW w:w="675" w:type="dxa"/>
          </w:tcPr>
          <w:p w:rsidR="00284196" w:rsidRDefault="002675C4">
            <w:pPr>
              <w:jc w:val="both"/>
              <w:outlineLvl w:val="0"/>
              <w:rPr>
                <w:rFonts w:eastAsiaTheme="minorHAnsi"/>
                <w:strike/>
                <w:sz w:val="25"/>
                <w:szCs w:val="25"/>
                <w:lang w:eastAsia="en-US"/>
              </w:rPr>
            </w:pPr>
            <w:r>
              <w:rPr>
                <w:sz w:val="25"/>
                <w:szCs w:val="25"/>
              </w:rPr>
              <w:t>2.10)</w:t>
            </w:r>
          </w:p>
        </w:tc>
        <w:tc>
          <w:tcPr>
            <w:tcW w:w="9498" w:type="dxa"/>
          </w:tcPr>
          <w:p w:rsidR="00284196" w:rsidRPr="003E5005" w:rsidRDefault="002675C4">
            <w:pPr>
              <w:jc w:val="both"/>
            </w:pPr>
            <w:r w:rsidRPr="003E5005">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tc>
        <w:tc>
          <w:tcPr>
            <w:tcW w:w="4394" w:type="dxa"/>
          </w:tcPr>
          <w:p w:rsidR="00284196" w:rsidRDefault="00284196">
            <w:pPr>
              <w:jc w:val="both"/>
              <w:outlineLvl w:val="0"/>
              <w:rPr>
                <w:rFonts w:eastAsiaTheme="minorHAnsi"/>
                <w:strike/>
                <w:sz w:val="25"/>
                <w:szCs w:val="25"/>
                <w:lang w:eastAsia="en-US"/>
              </w:rPr>
            </w:pPr>
          </w:p>
        </w:tc>
      </w:tr>
      <w:tr w:rsidR="00284196">
        <w:tc>
          <w:tcPr>
            <w:tcW w:w="675" w:type="dxa"/>
          </w:tcPr>
          <w:p w:rsidR="00284196" w:rsidRDefault="002675C4">
            <w:pPr>
              <w:jc w:val="both"/>
              <w:outlineLvl w:val="0"/>
              <w:rPr>
                <w:rFonts w:eastAsiaTheme="minorHAnsi"/>
                <w:strike/>
                <w:sz w:val="25"/>
                <w:szCs w:val="25"/>
                <w:lang w:eastAsia="en-US"/>
              </w:rPr>
            </w:pPr>
            <w:r>
              <w:rPr>
                <w:sz w:val="25"/>
                <w:szCs w:val="25"/>
              </w:rPr>
              <w:t>2.11)</w:t>
            </w:r>
          </w:p>
        </w:tc>
        <w:tc>
          <w:tcPr>
            <w:tcW w:w="9498" w:type="dxa"/>
          </w:tcPr>
          <w:p w:rsidR="00284196" w:rsidRPr="003E5005" w:rsidRDefault="002675C4">
            <w:pPr>
              <w:jc w:val="both"/>
            </w:pPr>
            <w:r w:rsidRPr="003E5005">
              <w:t>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tc>
        <w:tc>
          <w:tcPr>
            <w:tcW w:w="4394" w:type="dxa"/>
          </w:tcPr>
          <w:p w:rsidR="00284196" w:rsidRDefault="00284196">
            <w:pPr>
              <w:jc w:val="both"/>
              <w:outlineLvl w:val="0"/>
              <w:rPr>
                <w:rFonts w:eastAsiaTheme="minorHAnsi"/>
                <w:strike/>
                <w:sz w:val="25"/>
                <w:szCs w:val="25"/>
                <w:lang w:eastAsia="en-US"/>
              </w:rPr>
            </w:pPr>
          </w:p>
        </w:tc>
      </w:tr>
      <w:tr w:rsidR="00284196">
        <w:tc>
          <w:tcPr>
            <w:tcW w:w="675" w:type="dxa"/>
          </w:tcPr>
          <w:p w:rsidR="00284196" w:rsidRDefault="002675C4">
            <w:pPr>
              <w:jc w:val="both"/>
              <w:outlineLvl w:val="0"/>
              <w:rPr>
                <w:rFonts w:eastAsiaTheme="minorHAnsi"/>
                <w:strike/>
                <w:sz w:val="25"/>
                <w:szCs w:val="25"/>
                <w:lang w:eastAsia="en-US"/>
              </w:rPr>
            </w:pPr>
            <w:r>
              <w:rPr>
                <w:sz w:val="25"/>
                <w:szCs w:val="25"/>
              </w:rPr>
              <w:t>2.12)</w:t>
            </w:r>
          </w:p>
        </w:tc>
        <w:tc>
          <w:tcPr>
            <w:tcW w:w="9498" w:type="dxa"/>
          </w:tcPr>
          <w:p w:rsidR="00284196" w:rsidRPr="003E5005" w:rsidRDefault="002675C4">
            <w:pPr>
              <w:jc w:val="both"/>
            </w:pPr>
            <w:r w:rsidRPr="003E5005">
              <w:t>земельный участок, на использование которого испрашивается решение, включен в одну из схем, предусмотренных постановлением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p>
        </w:tc>
        <w:tc>
          <w:tcPr>
            <w:tcW w:w="4394" w:type="dxa"/>
          </w:tcPr>
          <w:p w:rsidR="00284196" w:rsidRDefault="00284196">
            <w:pPr>
              <w:jc w:val="both"/>
              <w:outlineLvl w:val="0"/>
              <w:rPr>
                <w:rFonts w:eastAsiaTheme="minorHAnsi"/>
                <w:strike/>
                <w:sz w:val="25"/>
                <w:szCs w:val="25"/>
                <w:lang w:eastAsia="en-US"/>
              </w:rPr>
            </w:pPr>
          </w:p>
        </w:tc>
      </w:tr>
    </w:tbl>
    <w:p w:rsidR="00284196" w:rsidRDefault="00284196">
      <w:pPr>
        <w:ind w:firstLine="709"/>
        <w:jc w:val="both"/>
        <w:outlineLvl w:val="0"/>
        <w:rPr>
          <w:rFonts w:eastAsiaTheme="minorHAnsi"/>
          <w:sz w:val="25"/>
          <w:szCs w:val="25"/>
          <w:lang w:eastAsia="en-US"/>
        </w:rPr>
      </w:pPr>
    </w:p>
    <w:p w:rsidR="00284196" w:rsidRDefault="00284196">
      <w:pPr>
        <w:ind w:firstLine="709"/>
        <w:jc w:val="both"/>
        <w:outlineLvl w:val="0"/>
        <w:rPr>
          <w:rFonts w:eastAsiaTheme="minorHAnsi"/>
          <w:sz w:val="25"/>
          <w:szCs w:val="25"/>
          <w:lang w:eastAsia="en-US"/>
        </w:rPr>
        <w:sectPr w:rsidR="00284196">
          <w:pgSz w:w="16838" w:h="11906" w:orient="landscape"/>
          <w:pgMar w:top="1134" w:right="1134" w:bottom="567" w:left="1134" w:header="709" w:footer="709" w:gutter="0"/>
          <w:cols w:space="708"/>
          <w:titlePg/>
          <w:docGrid w:linePitch="360"/>
        </w:sectPr>
      </w:pPr>
    </w:p>
    <w:p w:rsidR="00284196" w:rsidRDefault="002675C4">
      <w:pPr>
        <w:numPr>
          <w:ilvl w:val="0"/>
          <w:numId w:val="2"/>
        </w:numPr>
        <w:spacing w:after="200" w:line="276" w:lineRule="auto"/>
        <w:jc w:val="center"/>
        <w:outlineLvl w:val="0"/>
        <w:rPr>
          <w:rFonts w:eastAsiaTheme="minorHAnsi"/>
          <w:b/>
          <w:sz w:val="25"/>
          <w:szCs w:val="25"/>
          <w:lang w:eastAsia="en-US"/>
        </w:rPr>
      </w:pPr>
      <w:r>
        <w:rPr>
          <w:rFonts w:eastAsiaTheme="minorHAnsi"/>
          <w:b/>
          <w:sz w:val="25"/>
          <w:szCs w:val="25"/>
          <w:lang w:eastAsia="en-US"/>
        </w:rPr>
        <w:lastRenderedPageBreak/>
        <w:t xml:space="preserve">Формы заявления и </w:t>
      </w:r>
      <w:r w:rsidRPr="003E5005">
        <w:rPr>
          <w:rFonts w:eastAsiaTheme="minorHAnsi"/>
          <w:b/>
          <w:sz w:val="25"/>
          <w:szCs w:val="25"/>
          <w:lang w:eastAsia="en-US"/>
        </w:rPr>
        <w:t xml:space="preserve">документов, необходимых для предоставления </w:t>
      </w:r>
      <w:r w:rsidRPr="003E5005">
        <w:rPr>
          <w:b/>
          <w:sz w:val="25"/>
          <w:szCs w:val="25"/>
        </w:rPr>
        <w:t>муниципальной</w:t>
      </w:r>
      <w:r w:rsidRPr="003E5005">
        <w:rPr>
          <w:rFonts w:eastAsiaTheme="minorHAnsi"/>
          <w:b/>
          <w:sz w:val="25"/>
          <w:szCs w:val="25"/>
          <w:lang w:eastAsia="en-US"/>
        </w:rPr>
        <w:t xml:space="preserve"> услуги</w:t>
      </w:r>
    </w:p>
    <w:p w:rsidR="00284196" w:rsidRDefault="00284196">
      <w:pPr>
        <w:pStyle w:val="ConsPlusNormal"/>
        <w:ind w:firstLine="567"/>
        <w:jc w:val="both"/>
        <w:rPr>
          <w:rFonts w:ascii="Times New Roman" w:hAnsi="Times New Roman" w:cs="Times New Roman"/>
          <w:sz w:val="25"/>
          <w:szCs w:val="25"/>
        </w:rPr>
      </w:pPr>
    </w:p>
    <w:p w:rsidR="00284196" w:rsidRDefault="00284196">
      <w:pPr>
        <w:pStyle w:val="ConsPlusNormal"/>
        <w:jc w:val="right"/>
        <w:rPr>
          <w:rFonts w:ascii="Times New Roman" w:hAnsi="Times New Roman" w:cs="Times New Roman"/>
          <w:sz w:val="25"/>
          <w:szCs w:val="25"/>
        </w:rPr>
      </w:pPr>
    </w:p>
    <w:p w:rsidR="00284196" w:rsidRDefault="002675C4">
      <w:pPr>
        <w:pStyle w:val="ConsPlusNonformat"/>
        <w:rPr>
          <w:rFonts w:ascii="Times New Roman" w:hAnsi="Times New Roman" w:cs="Times New Roman"/>
          <w:sz w:val="25"/>
          <w:szCs w:val="25"/>
        </w:rPr>
      </w:pPr>
      <w:bookmarkStart w:id="2" w:name="P612"/>
      <w:bookmarkEnd w:id="2"/>
      <w:r>
        <w:rPr>
          <w:rFonts w:ascii="Times New Roman" w:hAnsi="Times New Roman" w:cs="Times New Roman"/>
          <w:sz w:val="25"/>
          <w:szCs w:val="25"/>
        </w:rPr>
        <w:t>Бланк заявления</w:t>
      </w:r>
    </w:p>
    <w:p w:rsidR="00284196" w:rsidRDefault="00284196">
      <w:pPr>
        <w:pStyle w:val="ConsPlusNonformat"/>
        <w:jc w:val="both"/>
        <w:rPr>
          <w:rFonts w:ascii="Times New Roman" w:hAnsi="Times New Roman" w:cs="Times New Roman"/>
          <w:sz w:val="25"/>
          <w:szCs w:val="25"/>
        </w:rPr>
      </w:pPr>
    </w:p>
    <w:p w:rsidR="00284196" w:rsidRDefault="002675C4">
      <w:pPr>
        <w:widowControl w:val="0"/>
        <w:ind w:left="3540" w:firstLine="708"/>
        <w:jc w:val="right"/>
        <w:rPr>
          <w:sz w:val="20"/>
          <w:szCs w:val="20"/>
        </w:rPr>
      </w:pPr>
      <w:r>
        <w:rPr>
          <w:sz w:val="20"/>
          <w:szCs w:val="20"/>
        </w:rPr>
        <w:t>В Администрацию МО_____________________</w:t>
      </w:r>
    </w:p>
    <w:p w:rsidR="00284196" w:rsidRDefault="002675C4">
      <w:pPr>
        <w:widowControl w:val="0"/>
        <w:jc w:val="right"/>
        <w:rPr>
          <w:sz w:val="20"/>
          <w:szCs w:val="20"/>
        </w:rPr>
      </w:pPr>
      <w:r>
        <w:rPr>
          <w:sz w:val="20"/>
          <w:szCs w:val="20"/>
        </w:rPr>
        <w:t xml:space="preserve">                                 </w:t>
      </w:r>
      <w:r>
        <w:rPr>
          <w:sz w:val="20"/>
          <w:szCs w:val="20"/>
        </w:rPr>
        <w:tab/>
        <w:t>_______________________________________</w:t>
      </w:r>
    </w:p>
    <w:p w:rsidR="00284196" w:rsidRDefault="002675C4">
      <w:pPr>
        <w:widowControl w:val="0"/>
        <w:jc w:val="right"/>
        <w:rPr>
          <w:sz w:val="20"/>
          <w:szCs w:val="20"/>
        </w:rPr>
      </w:pPr>
      <w:r>
        <w:rPr>
          <w:sz w:val="20"/>
          <w:szCs w:val="20"/>
        </w:rPr>
        <w:t xml:space="preserve">                                 </w:t>
      </w:r>
      <w:r>
        <w:rPr>
          <w:sz w:val="20"/>
          <w:szCs w:val="20"/>
        </w:rPr>
        <w:tab/>
        <w:t>от ____________________________________</w:t>
      </w:r>
    </w:p>
    <w:p w:rsidR="00284196" w:rsidRDefault="002675C4">
      <w:pPr>
        <w:widowControl w:val="0"/>
        <w:jc w:val="right"/>
        <w:rPr>
          <w:sz w:val="20"/>
          <w:szCs w:val="20"/>
        </w:rPr>
      </w:pPr>
      <w:r>
        <w:rPr>
          <w:sz w:val="20"/>
          <w:szCs w:val="20"/>
        </w:rPr>
        <w:t xml:space="preserve">                                </w:t>
      </w:r>
      <w:r>
        <w:rPr>
          <w:sz w:val="20"/>
          <w:szCs w:val="20"/>
        </w:rPr>
        <w:tab/>
        <w:t xml:space="preserve">фамилия, имя, </w:t>
      </w:r>
      <w:proofErr w:type="gramStart"/>
      <w:r>
        <w:rPr>
          <w:sz w:val="20"/>
          <w:szCs w:val="20"/>
        </w:rPr>
        <w:t>отчество(</w:t>
      </w:r>
      <w:proofErr w:type="gramEnd"/>
      <w:r>
        <w:rPr>
          <w:sz w:val="20"/>
          <w:szCs w:val="20"/>
        </w:rPr>
        <w:t>при наличии),</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_______________________________________</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284196" w:rsidRDefault="002675C4">
      <w:pPr>
        <w:widowControl w:val="0"/>
        <w:ind w:left="3540" w:firstLine="708"/>
        <w:jc w:val="right"/>
        <w:rPr>
          <w:sz w:val="20"/>
          <w:szCs w:val="20"/>
        </w:rPr>
      </w:pPr>
      <w:r>
        <w:rPr>
          <w:sz w:val="20"/>
          <w:szCs w:val="20"/>
        </w:rPr>
        <w:t>место жительства заявителя, реквизиты</w:t>
      </w:r>
    </w:p>
    <w:p w:rsidR="00284196" w:rsidRDefault="002675C4">
      <w:pPr>
        <w:widowControl w:val="0"/>
        <w:ind w:left="3540" w:firstLine="708"/>
        <w:jc w:val="right"/>
        <w:rPr>
          <w:sz w:val="20"/>
          <w:szCs w:val="20"/>
        </w:rPr>
      </w:pPr>
      <w:r>
        <w:rPr>
          <w:sz w:val="20"/>
          <w:szCs w:val="20"/>
        </w:rPr>
        <w:t>документа, удостоверяющего личность</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284196" w:rsidRDefault="002675C4">
      <w:pPr>
        <w:widowControl w:val="0"/>
        <w:jc w:val="right"/>
        <w:rPr>
          <w:sz w:val="20"/>
          <w:szCs w:val="20"/>
        </w:rPr>
      </w:pPr>
      <w:r>
        <w:rPr>
          <w:sz w:val="20"/>
          <w:szCs w:val="20"/>
        </w:rPr>
        <w:t xml:space="preserve">                                </w:t>
      </w:r>
      <w:r>
        <w:rPr>
          <w:sz w:val="20"/>
          <w:szCs w:val="20"/>
        </w:rPr>
        <w:tab/>
        <w:t>_______________________________________</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фамилия, имя, </w:t>
      </w:r>
      <w:proofErr w:type="gramStart"/>
      <w:r>
        <w:rPr>
          <w:sz w:val="20"/>
          <w:szCs w:val="20"/>
        </w:rPr>
        <w:t>отчество(</w:t>
      </w:r>
      <w:proofErr w:type="gramEnd"/>
      <w:r>
        <w:rPr>
          <w:sz w:val="20"/>
          <w:szCs w:val="20"/>
        </w:rPr>
        <w:t>при наличии)</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представителя заявителя и реквизиты</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документа, подтверждающего его полномочия</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(в случае если заявление подается</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представителем заявителя)</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284196" w:rsidRDefault="002675C4">
      <w:pPr>
        <w:widowControl w:val="0"/>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w:t>
      </w:r>
    </w:p>
    <w:p w:rsidR="00284196" w:rsidRDefault="00284196">
      <w:pPr>
        <w:widowControl w:val="0"/>
        <w:jc w:val="right"/>
        <w:rPr>
          <w:sz w:val="20"/>
          <w:szCs w:val="20"/>
        </w:rPr>
      </w:pPr>
    </w:p>
    <w:p w:rsidR="00284196" w:rsidRDefault="002675C4">
      <w:pPr>
        <w:widowControl w:val="0"/>
        <w:ind w:left="3540" w:firstLine="708"/>
        <w:jc w:val="right"/>
        <w:rPr>
          <w:sz w:val="20"/>
          <w:szCs w:val="20"/>
        </w:rPr>
      </w:pPr>
      <w:r>
        <w:rPr>
          <w:sz w:val="20"/>
          <w:szCs w:val="20"/>
        </w:rPr>
        <w:t>почтовый адрес, адрес электронной почты,</w:t>
      </w:r>
    </w:p>
    <w:p w:rsidR="00284196" w:rsidRDefault="002675C4">
      <w:pPr>
        <w:widowControl w:val="0"/>
        <w:ind w:left="3540" w:firstLine="708"/>
        <w:jc w:val="right"/>
        <w:rPr>
          <w:sz w:val="20"/>
          <w:szCs w:val="20"/>
        </w:rPr>
      </w:pPr>
      <w:r>
        <w:rPr>
          <w:sz w:val="20"/>
          <w:szCs w:val="20"/>
        </w:rPr>
        <w:t>номер телефона для связи с заявителем или</w:t>
      </w:r>
    </w:p>
    <w:p w:rsidR="00284196" w:rsidRDefault="002675C4">
      <w:pPr>
        <w:widowControl w:val="0"/>
        <w:jc w:val="right"/>
        <w:rPr>
          <w:sz w:val="20"/>
          <w:szCs w:val="20"/>
        </w:rPr>
      </w:pPr>
      <w:r>
        <w:rPr>
          <w:sz w:val="20"/>
          <w:szCs w:val="20"/>
        </w:rPr>
        <w:t xml:space="preserve">                                               представителем заявителя </w:t>
      </w:r>
    </w:p>
    <w:p w:rsidR="00284196" w:rsidRDefault="002675C4">
      <w:pPr>
        <w:widowControl w:val="0"/>
        <w:jc w:val="right"/>
        <w:rPr>
          <w:sz w:val="20"/>
          <w:szCs w:val="20"/>
        </w:rPr>
      </w:pPr>
      <w:r>
        <w:rPr>
          <w:sz w:val="20"/>
          <w:szCs w:val="20"/>
        </w:rPr>
        <w:t xml:space="preserve">                                    ________________________________________</w:t>
      </w:r>
    </w:p>
    <w:p w:rsidR="00284196" w:rsidRDefault="002675C4">
      <w:pPr>
        <w:widowControl w:val="0"/>
        <w:jc w:val="right"/>
        <w:rPr>
          <w:sz w:val="20"/>
          <w:szCs w:val="20"/>
        </w:rPr>
      </w:pPr>
      <w:r>
        <w:rPr>
          <w:sz w:val="20"/>
          <w:szCs w:val="20"/>
        </w:rPr>
        <w:t xml:space="preserve">                                    ________________________________________</w:t>
      </w:r>
    </w:p>
    <w:p w:rsidR="00284196" w:rsidRDefault="00284196">
      <w:pPr>
        <w:widowControl w:val="0"/>
        <w:jc w:val="right"/>
        <w:rPr>
          <w:sz w:val="20"/>
          <w:szCs w:val="20"/>
        </w:rPr>
      </w:pPr>
    </w:p>
    <w:p w:rsidR="00284196" w:rsidRDefault="002675C4">
      <w:pPr>
        <w:jc w:val="right"/>
        <w:rPr>
          <w:rFonts w:eastAsia="Calibri"/>
          <w:sz w:val="20"/>
          <w:szCs w:val="20"/>
        </w:rPr>
      </w:pPr>
      <w:r>
        <w:rPr>
          <w:rFonts w:eastAsia="Calibri"/>
          <w:sz w:val="20"/>
          <w:szCs w:val="20"/>
        </w:rPr>
        <w:t xml:space="preserve">                            сведения о том, что заявитель является </w:t>
      </w:r>
    </w:p>
    <w:p w:rsidR="00284196" w:rsidRDefault="002675C4">
      <w:pPr>
        <w:jc w:val="right"/>
        <w:rPr>
          <w:rFonts w:eastAsia="Calibri"/>
          <w:sz w:val="20"/>
          <w:szCs w:val="20"/>
        </w:rPr>
      </w:pPr>
      <w:r>
        <w:rPr>
          <w:rFonts w:eastAsia="Calibri"/>
          <w:sz w:val="20"/>
          <w:szCs w:val="20"/>
        </w:rPr>
        <w:t xml:space="preserve">                                 инвалидом (в случае если заявление подается </w:t>
      </w:r>
    </w:p>
    <w:p w:rsidR="00284196" w:rsidRDefault="002675C4">
      <w:pPr>
        <w:jc w:val="right"/>
        <w:rPr>
          <w:rFonts w:eastAsia="Calibri"/>
          <w:sz w:val="20"/>
          <w:szCs w:val="20"/>
        </w:rPr>
      </w:pPr>
      <w:r>
        <w:rPr>
          <w:rFonts w:eastAsia="Calibri"/>
          <w:sz w:val="20"/>
          <w:szCs w:val="20"/>
        </w:rPr>
        <w:t xml:space="preserve">                                                             инвалидом)</w:t>
      </w:r>
    </w:p>
    <w:p w:rsidR="00284196" w:rsidRDefault="002675C4">
      <w:pPr>
        <w:ind w:left="3540" w:firstLine="708"/>
        <w:jc w:val="right"/>
        <w:rPr>
          <w:rFonts w:eastAsia="Calibri"/>
          <w:sz w:val="20"/>
          <w:szCs w:val="20"/>
        </w:rPr>
      </w:pPr>
      <w:r>
        <w:rPr>
          <w:rFonts w:eastAsia="Calibri"/>
          <w:sz w:val="20"/>
          <w:szCs w:val="20"/>
        </w:rPr>
        <w:t>________________________________________</w:t>
      </w:r>
    </w:p>
    <w:p w:rsidR="00284196" w:rsidRDefault="002675C4">
      <w:pPr>
        <w:ind w:left="3540" w:firstLine="708"/>
        <w:jc w:val="right"/>
        <w:rPr>
          <w:rFonts w:eastAsia="Calibri"/>
          <w:sz w:val="20"/>
          <w:szCs w:val="20"/>
        </w:rPr>
      </w:pPr>
      <w:r>
        <w:rPr>
          <w:rFonts w:eastAsia="Calibri"/>
          <w:sz w:val="20"/>
          <w:szCs w:val="20"/>
        </w:rPr>
        <w:t>________________________________________</w:t>
      </w:r>
    </w:p>
    <w:p w:rsidR="00284196" w:rsidRDefault="00284196">
      <w:pPr>
        <w:jc w:val="both"/>
        <w:rPr>
          <w:rFonts w:eastAsia="Calibri"/>
          <w:sz w:val="20"/>
          <w:szCs w:val="20"/>
        </w:rPr>
      </w:pPr>
    </w:p>
    <w:p w:rsidR="00284196" w:rsidRDefault="002675C4">
      <w:pPr>
        <w:jc w:val="center"/>
        <w:rPr>
          <w:rFonts w:eastAsia="Calibri"/>
          <w:sz w:val="20"/>
          <w:szCs w:val="20"/>
        </w:rPr>
      </w:pPr>
      <w:r>
        <w:rPr>
          <w:rFonts w:eastAsia="Calibri"/>
          <w:sz w:val="20"/>
          <w:szCs w:val="20"/>
        </w:rPr>
        <w:t>ЗАЯВЛЕНИЕ</w:t>
      </w:r>
    </w:p>
    <w:p w:rsidR="00284196" w:rsidRDefault="002675C4">
      <w:pPr>
        <w:jc w:val="center"/>
        <w:rPr>
          <w:rFonts w:eastAsia="Calibri"/>
          <w:sz w:val="20"/>
          <w:szCs w:val="20"/>
        </w:rPr>
      </w:pPr>
      <w:r>
        <w:rPr>
          <w:rFonts w:eastAsia="Calibri"/>
          <w:sz w:val="20"/>
          <w:szCs w:val="20"/>
        </w:rPr>
        <w:t>об использовании земель или земельного участка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84196" w:rsidRDefault="002675C4">
      <w:pPr>
        <w:jc w:val="both"/>
        <w:rPr>
          <w:rFonts w:eastAsia="Calibri"/>
          <w:sz w:val="20"/>
          <w:szCs w:val="20"/>
        </w:rPr>
      </w:pPr>
      <w:r>
        <w:rPr>
          <w:rFonts w:eastAsia="Calibri"/>
          <w:sz w:val="20"/>
          <w:szCs w:val="20"/>
        </w:rPr>
        <w:t xml:space="preserve">    </w:t>
      </w:r>
    </w:p>
    <w:p w:rsidR="00284196" w:rsidRDefault="00284196">
      <w:pPr>
        <w:jc w:val="both"/>
        <w:rPr>
          <w:rFonts w:eastAsia="Calibri"/>
          <w:sz w:val="20"/>
          <w:szCs w:val="20"/>
          <w:u w:val="single"/>
        </w:rPr>
      </w:pPr>
    </w:p>
    <w:p w:rsidR="00284196" w:rsidRDefault="002675C4">
      <w:pPr>
        <w:ind w:firstLine="708"/>
        <w:jc w:val="both"/>
        <w:rPr>
          <w:rFonts w:eastAsia="Calibri"/>
          <w:sz w:val="20"/>
          <w:szCs w:val="20"/>
        </w:rPr>
      </w:pPr>
      <w:r>
        <w:rPr>
          <w:rFonts w:eastAsia="Calibri"/>
          <w:sz w:val="20"/>
          <w:szCs w:val="20"/>
        </w:rPr>
        <w:t xml:space="preserve">Прошу принять решение об использовании земель или земельного </w:t>
      </w:r>
      <w:proofErr w:type="gramStart"/>
      <w:r>
        <w:rPr>
          <w:rFonts w:eastAsia="Calibri"/>
          <w:sz w:val="20"/>
          <w:szCs w:val="20"/>
        </w:rPr>
        <w:t>участка:_</w:t>
      </w:r>
      <w:proofErr w:type="gramEnd"/>
      <w:r>
        <w:rPr>
          <w:rFonts w:eastAsia="Calibri"/>
          <w:sz w:val="20"/>
          <w:szCs w:val="20"/>
        </w:rPr>
        <w:t>____________________________________________________________________</w:t>
      </w:r>
    </w:p>
    <w:p w:rsidR="00284196" w:rsidRDefault="002675C4">
      <w:pPr>
        <w:jc w:val="center"/>
        <w:rPr>
          <w:rFonts w:eastAsia="Calibri"/>
          <w:sz w:val="16"/>
          <w:szCs w:val="16"/>
        </w:rPr>
      </w:pPr>
      <w:r>
        <w:rPr>
          <w:rFonts w:eastAsia="Calibri"/>
          <w:sz w:val="16"/>
          <w:szCs w:val="16"/>
        </w:rPr>
        <w:t xml:space="preserve">       (указать кадастровый номер земельного участка в случае, если планируется использование всего земельного участка или его части)</w:t>
      </w:r>
    </w:p>
    <w:p w:rsidR="00284196" w:rsidRDefault="002675C4">
      <w:pPr>
        <w:rPr>
          <w:rFonts w:eastAsia="Calibri"/>
          <w:sz w:val="16"/>
          <w:szCs w:val="16"/>
        </w:rPr>
      </w:pPr>
      <w:r>
        <w:rPr>
          <w:rFonts w:eastAsia="Calibri"/>
          <w:sz w:val="16"/>
          <w:szCs w:val="16"/>
        </w:rPr>
        <w:t xml:space="preserve"> </w:t>
      </w:r>
      <w:r>
        <w:rPr>
          <w:rFonts w:eastAsia="Calibri"/>
          <w:sz w:val="20"/>
          <w:szCs w:val="20"/>
        </w:rPr>
        <w:t>для размещения</w:t>
      </w:r>
      <w:r>
        <w:rPr>
          <w:rFonts w:eastAsia="Calibri"/>
          <w:sz w:val="16"/>
          <w:szCs w:val="16"/>
        </w:rPr>
        <w:t xml:space="preserve"> __________________________________________________________________________________</w:t>
      </w:r>
    </w:p>
    <w:p w:rsidR="00284196" w:rsidRDefault="002675C4">
      <w:pPr>
        <w:ind w:left="1416" w:firstLine="708"/>
        <w:jc w:val="center"/>
        <w:rPr>
          <w:rFonts w:eastAsia="Calibri"/>
          <w:sz w:val="16"/>
          <w:szCs w:val="16"/>
        </w:rPr>
      </w:pPr>
      <w:r>
        <w:rPr>
          <w:rFonts w:eastAsia="Calibri"/>
          <w:sz w:val="16"/>
          <w:szCs w:val="16"/>
        </w:rPr>
        <w:t>(указывается вид объекта в соответствии со ст. 39.36-1 Земельного кодекса РФ)</w:t>
      </w:r>
    </w:p>
    <w:p w:rsidR="00284196" w:rsidRDefault="002675C4">
      <w:pPr>
        <w:jc w:val="center"/>
        <w:rPr>
          <w:rFonts w:eastAsia="Calibri"/>
          <w:sz w:val="16"/>
          <w:szCs w:val="16"/>
        </w:rPr>
      </w:pPr>
      <w:r>
        <w:rPr>
          <w:rFonts w:eastAsia="Calibri"/>
          <w:sz w:val="16"/>
          <w:szCs w:val="16"/>
        </w:rPr>
        <w:t xml:space="preserve"> </w:t>
      </w:r>
    </w:p>
    <w:p w:rsidR="00284196" w:rsidRDefault="002675C4">
      <w:pPr>
        <w:jc w:val="both"/>
        <w:rPr>
          <w:rFonts w:eastAsia="Calibri"/>
          <w:sz w:val="20"/>
          <w:szCs w:val="20"/>
        </w:rPr>
      </w:pPr>
      <w:r>
        <w:rPr>
          <w:rFonts w:eastAsia="Calibri"/>
          <w:sz w:val="20"/>
          <w:szCs w:val="20"/>
        </w:rPr>
        <w:t xml:space="preserve">Срок использования земель или земельного </w:t>
      </w:r>
      <w:proofErr w:type="gramStart"/>
      <w:r>
        <w:rPr>
          <w:rFonts w:eastAsia="Calibri"/>
          <w:sz w:val="20"/>
          <w:szCs w:val="20"/>
        </w:rPr>
        <w:t>участка:_</w:t>
      </w:r>
      <w:proofErr w:type="gramEnd"/>
      <w:r>
        <w:rPr>
          <w:rFonts w:eastAsia="Calibri"/>
          <w:sz w:val="20"/>
          <w:szCs w:val="20"/>
        </w:rPr>
        <w:t>___________________________</w:t>
      </w:r>
    </w:p>
    <w:p w:rsidR="00284196" w:rsidRDefault="002675C4">
      <w:pPr>
        <w:jc w:val="right"/>
        <w:rPr>
          <w:rFonts w:eastAsia="Calibri"/>
          <w:sz w:val="16"/>
          <w:szCs w:val="16"/>
        </w:rPr>
      </w:pPr>
      <w:r>
        <w:rPr>
          <w:rFonts w:eastAsia="Calibri"/>
          <w:sz w:val="16"/>
          <w:szCs w:val="16"/>
        </w:rPr>
        <w:t>(не более срока, установленного нормативным правовым актом ОМСУ)</w:t>
      </w:r>
    </w:p>
    <w:p w:rsidR="00284196" w:rsidRDefault="00284196">
      <w:pPr>
        <w:jc w:val="both"/>
        <w:rPr>
          <w:rFonts w:eastAsia="Calibri"/>
          <w:sz w:val="20"/>
          <w:szCs w:val="20"/>
        </w:rPr>
      </w:pPr>
    </w:p>
    <w:p w:rsidR="00284196" w:rsidRDefault="002675C4">
      <w:pPr>
        <w:jc w:val="both"/>
        <w:rPr>
          <w:rFonts w:eastAsia="Calibri"/>
          <w:sz w:val="20"/>
          <w:szCs w:val="20"/>
        </w:rPr>
      </w:pPr>
      <w:r>
        <w:rPr>
          <w:rFonts w:eastAsia="Calibri"/>
          <w:sz w:val="20"/>
          <w:szCs w:val="20"/>
        </w:rPr>
        <w:t xml:space="preserve">Сведения о площади земель или земельного участка для размещения </w:t>
      </w:r>
      <w:proofErr w:type="gramStart"/>
      <w:r>
        <w:rPr>
          <w:rFonts w:eastAsia="Calibri"/>
          <w:sz w:val="20"/>
          <w:szCs w:val="20"/>
        </w:rPr>
        <w:t>гаража:_</w:t>
      </w:r>
      <w:proofErr w:type="gramEnd"/>
      <w:r>
        <w:rPr>
          <w:rFonts w:eastAsia="Calibri"/>
          <w:sz w:val="20"/>
          <w:szCs w:val="20"/>
        </w:rPr>
        <w:t>_____________________________________________________________________</w:t>
      </w:r>
    </w:p>
    <w:p w:rsidR="00284196" w:rsidRDefault="00284196">
      <w:pPr>
        <w:jc w:val="both"/>
        <w:rPr>
          <w:rFonts w:eastAsia="Calibri"/>
          <w:sz w:val="20"/>
          <w:szCs w:val="20"/>
        </w:rPr>
      </w:pPr>
    </w:p>
    <w:p w:rsidR="00284196" w:rsidRDefault="002675C4">
      <w:pPr>
        <w:jc w:val="both"/>
        <w:rPr>
          <w:rFonts w:eastAsia="Calibri"/>
          <w:sz w:val="20"/>
          <w:szCs w:val="20"/>
        </w:rPr>
      </w:pPr>
      <w:r>
        <w:rPr>
          <w:rFonts w:eastAsia="Calibri"/>
          <w:sz w:val="20"/>
          <w:szCs w:val="20"/>
        </w:rPr>
        <w:t xml:space="preserve">Параметры </w:t>
      </w:r>
      <w:proofErr w:type="gramStart"/>
      <w:r>
        <w:rPr>
          <w:rFonts w:eastAsia="Calibri"/>
          <w:sz w:val="20"/>
          <w:szCs w:val="20"/>
        </w:rPr>
        <w:t>гаража:_</w:t>
      </w:r>
      <w:proofErr w:type="gramEnd"/>
      <w:r>
        <w:rPr>
          <w:rFonts w:eastAsia="Calibri"/>
          <w:sz w:val="20"/>
          <w:szCs w:val="20"/>
        </w:rPr>
        <w:t>_______________________________________________________________</w:t>
      </w:r>
    </w:p>
    <w:p w:rsidR="00284196" w:rsidRDefault="00284196">
      <w:pPr>
        <w:jc w:val="both"/>
        <w:rPr>
          <w:rFonts w:eastAsia="Calibri"/>
          <w:sz w:val="20"/>
          <w:szCs w:val="20"/>
        </w:rPr>
      </w:pPr>
    </w:p>
    <w:p w:rsidR="00284196" w:rsidRDefault="002675C4">
      <w:pPr>
        <w:jc w:val="both"/>
        <w:rPr>
          <w:rFonts w:eastAsia="Calibri"/>
          <w:sz w:val="20"/>
          <w:szCs w:val="20"/>
        </w:rPr>
      </w:pPr>
      <w:r>
        <w:rPr>
          <w:rFonts w:eastAsia="Calibri"/>
          <w:sz w:val="20"/>
          <w:szCs w:val="20"/>
        </w:rPr>
        <w:t>«___» ___________ 20__ г.</w:t>
      </w:r>
    </w:p>
    <w:p w:rsidR="00284196" w:rsidRDefault="002675C4">
      <w:pPr>
        <w:jc w:val="both"/>
        <w:rPr>
          <w:rFonts w:eastAsia="Calibri"/>
          <w:sz w:val="16"/>
          <w:szCs w:val="16"/>
        </w:rPr>
      </w:pPr>
      <w:r>
        <w:rPr>
          <w:rFonts w:eastAsia="Calibri"/>
          <w:sz w:val="20"/>
          <w:szCs w:val="20"/>
        </w:rPr>
        <w:t xml:space="preserve"> </w:t>
      </w:r>
      <w:r>
        <w:rPr>
          <w:rFonts w:eastAsia="Calibri"/>
          <w:sz w:val="16"/>
          <w:szCs w:val="16"/>
        </w:rPr>
        <w:t>(дата подачи заявления)</w:t>
      </w:r>
    </w:p>
    <w:p w:rsidR="00284196" w:rsidRDefault="002675C4">
      <w:pPr>
        <w:jc w:val="both"/>
        <w:rPr>
          <w:rFonts w:eastAsia="Calibri"/>
          <w:sz w:val="20"/>
          <w:szCs w:val="20"/>
        </w:rPr>
      </w:pPr>
      <w:r>
        <w:rPr>
          <w:rFonts w:eastAsia="Calibri"/>
          <w:sz w:val="20"/>
          <w:szCs w:val="20"/>
        </w:rPr>
        <w:t>_______________________        __________________________________________________</w:t>
      </w:r>
    </w:p>
    <w:p w:rsidR="00284196" w:rsidRDefault="002675C4">
      <w:pPr>
        <w:jc w:val="both"/>
        <w:rPr>
          <w:rFonts w:eastAsia="Calibri"/>
          <w:sz w:val="16"/>
          <w:szCs w:val="16"/>
        </w:rPr>
      </w:pPr>
      <w:r>
        <w:rPr>
          <w:rFonts w:eastAsia="Calibri"/>
          <w:sz w:val="16"/>
          <w:szCs w:val="16"/>
        </w:rPr>
        <w:t xml:space="preserve">  (подпись </w:t>
      </w:r>
      <w:proofErr w:type="gramStart"/>
      <w:r>
        <w:rPr>
          <w:rFonts w:eastAsia="Calibri"/>
          <w:sz w:val="16"/>
          <w:szCs w:val="16"/>
        </w:rPr>
        <w:t xml:space="preserve">заявителя)   </w:t>
      </w:r>
      <w:proofErr w:type="gramEnd"/>
      <w:r>
        <w:rPr>
          <w:rFonts w:eastAsia="Calibri"/>
          <w:sz w:val="16"/>
          <w:szCs w:val="16"/>
        </w:rPr>
        <w:t xml:space="preserve">                                    (полностью Ф.И.О.)</w:t>
      </w:r>
    </w:p>
    <w:p w:rsidR="00284196" w:rsidRDefault="00284196">
      <w:pPr>
        <w:jc w:val="both"/>
        <w:rPr>
          <w:rFonts w:eastAsia="Calibri"/>
          <w:sz w:val="20"/>
          <w:szCs w:val="20"/>
        </w:rPr>
      </w:pPr>
    </w:p>
    <w:p w:rsidR="00284196" w:rsidRDefault="002675C4">
      <w:pPr>
        <w:ind w:right="283"/>
        <w:jc w:val="both"/>
        <w:rPr>
          <w:rFonts w:eastAsia="Calibri"/>
          <w:sz w:val="20"/>
          <w:szCs w:val="20"/>
        </w:rPr>
      </w:pPr>
      <w:proofErr w:type="gramStart"/>
      <w:r>
        <w:rPr>
          <w:rFonts w:eastAsia="Calibri"/>
          <w:sz w:val="20"/>
          <w:szCs w:val="20"/>
        </w:rPr>
        <w:t>Приложение:  документы</w:t>
      </w:r>
      <w:proofErr w:type="gramEnd"/>
      <w:r>
        <w:rPr>
          <w:rFonts w:eastAsia="Calibri"/>
          <w:sz w:val="20"/>
          <w:szCs w:val="20"/>
        </w:rPr>
        <w:t>, прилагаемые к заявлению, согласно перечню на _______ л.</w:t>
      </w:r>
    </w:p>
    <w:p w:rsidR="00284196" w:rsidRDefault="002675C4">
      <w:pPr>
        <w:jc w:val="both"/>
        <w:rPr>
          <w:rFonts w:eastAsia="Calibri"/>
          <w:sz w:val="20"/>
          <w:szCs w:val="20"/>
        </w:rPr>
      </w:pPr>
      <w:r>
        <w:rPr>
          <w:rFonts w:eastAsia="Calibri"/>
          <w:sz w:val="20"/>
          <w:szCs w:val="20"/>
        </w:rPr>
        <w:t>___________________________________________________________________________</w:t>
      </w:r>
    </w:p>
    <w:p w:rsidR="00284196" w:rsidRDefault="002675C4">
      <w:pPr>
        <w:jc w:val="both"/>
        <w:rPr>
          <w:rFonts w:eastAsia="Calibri"/>
          <w:sz w:val="20"/>
          <w:szCs w:val="20"/>
        </w:rPr>
      </w:pPr>
      <w:r>
        <w:rPr>
          <w:rFonts w:eastAsia="Calibri"/>
          <w:sz w:val="20"/>
          <w:szCs w:val="20"/>
        </w:rPr>
        <w:t>___________________________________________________________________________</w:t>
      </w:r>
    </w:p>
    <w:p w:rsidR="00284196" w:rsidRDefault="002675C4">
      <w:pPr>
        <w:jc w:val="both"/>
        <w:rPr>
          <w:rFonts w:eastAsia="Calibri"/>
          <w:sz w:val="20"/>
          <w:szCs w:val="20"/>
        </w:rPr>
      </w:pPr>
      <w:r>
        <w:rPr>
          <w:rFonts w:eastAsia="Calibri"/>
          <w:sz w:val="20"/>
          <w:szCs w:val="20"/>
        </w:rPr>
        <w:t>Заявление принял: ____________________________ «___» _____________ 20__ г.</w:t>
      </w:r>
    </w:p>
    <w:p w:rsidR="00284196" w:rsidRDefault="002675C4">
      <w:pPr>
        <w:jc w:val="both"/>
        <w:rPr>
          <w:rFonts w:eastAsia="Calibri"/>
          <w:sz w:val="20"/>
          <w:szCs w:val="20"/>
        </w:rPr>
      </w:pPr>
      <w:r>
        <w:rPr>
          <w:rFonts w:eastAsia="Calibri"/>
          <w:sz w:val="20"/>
          <w:szCs w:val="20"/>
        </w:rPr>
        <w:t>___________________________________________________________________________</w:t>
      </w:r>
    </w:p>
    <w:p w:rsidR="00284196" w:rsidRDefault="002675C4">
      <w:pPr>
        <w:jc w:val="both"/>
        <w:rPr>
          <w:rFonts w:eastAsia="Calibri"/>
          <w:sz w:val="16"/>
          <w:szCs w:val="16"/>
        </w:rPr>
      </w:pPr>
      <w:r>
        <w:rPr>
          <w:rFonts w:eastAsia="Calibri"/>
          <w:sz w:val="20"/>
          <w:szCs w:val="20"/>
        </w:rPr>
        <w:t xml:space="preserve">             </w:t>
      </w:r>
      <w:r>
        <w:rPr>
          <w:rFonts w:eastAsia="Calibri"/>
          <w:sz w:val="16"/>
          <w:szCs w:val="16"/>
        </w:rPr>
        <w:t>(Ф.И.О., подпись сотрудника, принявшего заявление)</w:t>
      </w:r>
    </w:p>
    <w:p w:rsidR="00284196" w:rsidRDefault="00284196">
      <w:pPr>
        <w:widowControl w:val="0"/>
      </w:pPr>
      <w:bookmarkStart w:id="3" w:name="Par588"/>
      <w:bookmarkEnd w:id="3"/>
    </w:p>
    <w:p w:rsidR="00284196" w:rsidRDefault="00284196">
      <w:pPr>
        <w:pStyle w:val="ConsPlusNonformat"/>
        <w:jc w:val="both"/>
        <w:rPr>
          <w:rFonts w:ascii="Times New Roman" w:hAnsi="Times New Roman" w:cs="Times New Roman"/>
          <w:sz w:val="25"/>
          <w:szCs w:val="25"/>
        </w:rPr>
      </w:pPr>
    </w:p>
    <w:p w:rsidR="00284196" w:rsidRDefault="002675C4">
      <w:pPr>
        <w:pStyle w:val="ConsPlusNonformat"/>
        <w:jc w:val="both"/>
        <w:rPr>
          <w:rFonts w:ascii="Times New Roman" w:hAnsi="Times New Roman" w:cs="Times New Roman"/>
          <w:sz w:val="25"/>
          <w:szCs w:val="25"/>
        </w:rPr>
      </w:pPr>
      <w:r>
        <w:rPr>
          <w:rFonts w:ascii="Times New Roman" w:hAnsi="Times New Roman" w:cs="Times New Roman"/>
          <w:sz w:val="25"/>
          <w:szCs w:val="25"/>
        </w:rPr>
        <w:t>Результат рассмотрения заявления прошу:</w:t>
      </w:r>
    </w:p>
    <w:p w:rsidR="00284196" w:rsidRDefault="00284196">
      <w:pPr>
        <w:pStyle w:val="ConsPlusNonformat"/>
        <w:jc w:val="both"/>
        <w:rPr>
          <w:rFonts w:ascii="Times New Roman" w:hAnsi="Times New Roman" w:cs="Times New Roman"/>
          <w:sz w:val="25"/>
          <w:szCs w:val="25"/>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284196">
        <w:tc>
          <w:tcPr>
            <w:tcW w:w="534" w:type="dxa"/>
            <w:vMerge w:val="restart"/>
            <w:tcBorders>
              <w:right w:val="single" w:sz="4" w:space="0" w:color="auto"/>
            </w:tcBorders>
          </w:tcPr>
          <w:p w:rsidR="00284196" w:rsidRDefault="00284196">
            <w:pPr>
              <w:pStyle w:val="ConsPlusNonformat"/>
              <w:jc w:val="both"/>
              <w:rPr>
                <w:rFonts w:ascii="Times New Roman" w:hAnsi="Times New Roman" w:cs="Times New Roman"/>
                <w:sz w:val="25"/>
                <w:szCs w:val="25"/>
              </w:rPr>
            </w:pPr>
          </w:p>
          <w:p w:rsidR="00284196" w:rsidRDefault="00284196">
            <w:pPr>
              <w:pStyle w:val="ConsPlusNonformat"/>
              <w:jc w:val="both"/>
              <w:rPr>
                <w:rFonts w:ascii="Times New Roman" w:hAnsi="Times New Roman" w:cs="Times New Roman"/>
                <w:sz w:val="25"/>
                <w:szCs w:val="25"/>
              </w:rPr>
            </w:pPr>
          </w:p>
        </w:tc>
        <w:tc>
          <w:tcPr>
            <w:tcW w:w="9072" w:type="dxa"/>
            <w:tcBorders>
              <w:left w:val="single" w:sz="4" w:space="0" w:color="auto"/>
            </w:tcBorders>
            <w:vAlign w:val="center"/>
          </w:tcPr>
          <w:p w:rsidR="00284196" w:rsidRDefault="002675C4">
            <w:pPr>
              <w:pStyle w:val="ConsPlusNonformat"/>
              <w:jc w:val="both"/>
              <w:rPr>
                <w:rFonts w:ascii="Times New Roman" w:hAnsi="Times New Roman" w:cs="Times New Roman"/>
                <w:sz w:val="25"/>
                <w:szCs w:val="25"/>
              </w:rPr>
            </w:pPr>
            <w:r>
              <w:rPr>
                <w:rFonts w:ascii="Times New Roman" w:hAnsi="Times New Roman" w:cs="Times New Roman"/>
                <w:sz w:val="25"/>
                <w:szCs w:val="25"/>
              </w:rPr>
              <w:t>выдать на руки в МФЦ (указать адрес)_____________________________________</w:t>
            </w:r>
          </w:p>
        </w:tc>
      </w:tr>
      <w:tr w:rsidR="00284196">
        <w:trPr>
          <w:trHeight w:val="286"/>
        </w:trPr>
        <w:tc>
          <w:tcPr>
            <w:tcW w:w="534" w:type="dxa"/>
            <w:vMerge/>
            <w:tcBorders>
              <w:right w:val="single" w:sz="4" w:space="0" w:color="auto"/>
            </w:tcBorders>
          </w:tcPr>
          <w:p w:rsidR="00284196" w:rsidRDefault="00284196">
            <w:pPr>
              <w:pStyle w:val="ConsPlusNonformat"/>
              <w:jc w:val="both"/>
              <w:rPr>
                <w:rFonts w:ascii="Times New Roman" w:hAnsi="Times New Roman" w:cs="Times New Roman"/>
                <w:sz w:val="25"/>
                <w:szCs w:val="25"/>
              </w:rPr>
            </w:pPr>
          </w:p>
        </w:tc>
        <w:tc>
          <w:tcPr>
            <w:tcW w:w="9072" w:type="dxa"/>
            <w:tcBorders>
              <w:left w:val="single" w:sz="4" w:space="0" w:color="auto"/>
            </w:tcBorders>
            <w:vAlign w:val="center"/>
          </w:tcPr>
          <w:p w:rsidR="00284196" w:rsidRDefault="00284196">
            <w:pPr>
              <w:pStyle w:val="ConsPlusNonformat"/>
              <w:rPr>
                <w:rFonts w:ascii="Times New Roman" w:hAnsi="Times New Roman" w:cs="Times New Roman"/>
                <w:sz w:val="25"/>
                <w:szCs w:val="25"/>
              </w:rPr>
            </w:pPr>
          </w:p>
        </w:tc>
      </w:tr>
      <w:tr w:rsidR="00284196">
        <w:trPr>
          <w:trHeight w:val="461"/>
        </w:trPr>
        <w:tc>
          <w:tcPr>
            <w:tcW w:w="534" w:type="dxa"/>
            <w:tcBorders>
              <w:right w:val="single" w:sz="4" w:space="0" w:color="auto"/>
            </w:tcBorders>
          </w:tcPr>
          <w:p w:rsidR="00284196" w:rsidRDefault="00284196">
            <w:pPr>
              <w:pStyle w:val="ConsPlusNonformat"/>
              <w:jc w:val="both"/>
              <w:rPr>
                <w:rFonts w:ascii="Times New Roman" w:hAnsi="Times New Roman" w:cs="Times New Roman"/>
                <w:b/>
                <w:sz w:val="25"/>
                <w:szCs w:val="25"/>
              </w:rPr>
            </w:pPr>
          </w:p>
          <w:p w:rsidR="00284196" w:rsidRDefault="00284196">
            <w:pPr>
              <w:pStyle w:val="ConsPlusNonformat"/>
              <w:jc w:val="both"/>
              <w:rPr>
                <w:rFonts w:ascii="Times New Roman" w:hAnsi="Times New Roman" w:cs="Times New Roman"/>
                <w:b/>
                <w:sz w:val="25"/>
                <w:szCs w:val="25"/>
              </w:rPr>
            </w:pPr>
          </w:p>
        </w:tc>
        <w:tc>
          <w:tcPr>
            <w:tcW w:w="9072" w:type="dxa"/>
            <w:tcBorders>
              <w:left w:val="single" w:sz="4" w:space="0" w:color="auto"/>
            </w:tcBorders>
            <w:vAlign w:val="center"/>
          </w:tcPr>
          <w:p w:rsidR="00284196" w:rsidRDefault="002675C4">
            <w:pPr>
              <w:pStyle w:val="ConsPlusNonformat"/>
              <w:jc w:val="both"/>
              <w:rPr>
                <w:rFonts w:ascii="Times New Roman" w:hAnsi="Times New Roman" w:cs="Times New Roman"/>
                <w:sz w:val="25"/>
                <w:szCs w:val="25"/>
              </w:rPr>
            </w:pPr>
            <w:r>
              <w:rPr>
                <w:rFonts w:ascii="Times New Roman" w:hAnsi="Times New Roman" w:cs="Times New Roman"/>
                <w:sz w:val="25"/>
                <w:szCs w:val="25"/>
              </w:rPr>
              <w:t xml:space="preserve">направить в электронной форме в личный кабинет на ПГУ ЛО/ЕПГУ </w:t>
            </w:r>
          </w:p>
          <w:p w:rsidR="00284196" w:rsidRDefault="002675C4">
            <w:pPr>
              <w:pStyle w:val="ConsPlusNonformat"/>
              <w:jc w:val="both"/>
              <w:rPr>
                <w:rFonts w:ascii="Times New Roman" w:hAnsi="Times New Roman" w:cs="Times New Roman"/>
                <w:sz w:val="25"/>
                <w:szCs w:val="25"/>
              </w:rPr>
            </w:pPr>
            <w:r>
              <w:rPr>
                <w:rFonts w:ascii="Times New Roman" w:hAnsi="Times New Roman" w:cs="Times New Roman"/>
                <w:sz w:val="25"/>
                <w:szCs w:val="25"/>
              </w:rPr>
              <w:t>(при технической реализации)</w:t>
            </w:r>
          </w:p>
        </w:tc>
      </w:tr>
    </w:tbl>
    <w:p w:rsidR="00284196" w:rsidRDefault="00284196">
      <w:pPr>
        <w:rPr>
          <w:sz w:val="25"/>
          <w:szCs w:val="25"/>
        </w:rPr>
      </w:pPr>
    </w:p>
    <w:p w:rsidR="00284196" w:rsidRDefault="002675C4">
      <w:pPr>
        <w:widowControl w:val="0"/>
        <w:jc w:val="right"/>
        <w:rPr>
          <w:rFonts w:eastAsiaTheme="minorEastAsia"/>
        </w:rPr>
      </w:pPr>
      <w:r>
        <w:rPr>
          <w:rFonts w:eastAsiaTheme="minorEastAsia"/>
        </w:rPr>
        <w:br w:type="column"/>
      </w:r>
    </w:p>
    <w:p w:rsidR="00284196" w:rsidRDefault="00284196">
      <w:pPr>
        <w:widowControl w:val="0"/>
        <w:rPr>
          <w:rFonts w:ascii="Calibri" w:hAnsi="Calibri" w:cs="Calibri"/>
        </w:rPr>
      </w:pPr>
    </w:p>
    <w:p w:rsidR="00284196" w:rsidRDefault="002675C4">
      <w:pPr>
        <w:jc w:val="center"/>
        <w:rPr>
          <w:rFonts w:eastAsia="Calibri"/>
          <w:sz w:val="25"/>
          <w:szCs w:val="25"/>
        </w:rPr>
      </w:pPr>
      <w:r>
        <w:rPr>
          <w:rFonts w:ascii="Courier New" w:hAnsi="Courier New" w:cs="Courier New"/>
          <w:sz w:val="25"/>
          <w:szCs w:val="25"/>
        </w:rPr>
        <w:t xml:space="preserve">                                               </w:t>
      </w:r>
    </w:p>
    <w:p w:rsidR="00284196" w:rsidRDefault="002675C4">
      <w:pPr>
        <w:jc w:val="center"/>
        <w:rPr>
          <w:rFonts w:eastAsia="Calibri"/>
          <w:sz w:val="25"/>
          <w:szCs w:val="25"/>
        </w:rPr>
      </w:pPr>
      <w:r>
        <w:rPr>
          <w:rFonts w:eastAsia="Calibri"/>
          <w:sz w:val="25"/>
          <w:szCs w:val="25"/>
        </w:rPr>
        <w:t xml:space="preserve">РЕШЕНИЕ </w:t>
      </w:r>
    </w:p>
    <w:p w:rsidR="00284196" w:rsidRDefault="002675C4">
      <w:pPr>
        <w:jc w:val="center"/>
        <w:rPr>
          <w:rFonts w:eastAsia="Calibri"/>
          <w:sz w:val="25"/>
          <w:szCs w:val="25"/>
        </w:rPr>
      </w:pPr>
      <w:r>
        <w:rPr>
          <w:rFonts w:eastAsia="Calibri"/>
          <w:sz w:val="25"/>
          <w:szCs w:val="25"/>
        </w:rPr>
        <w:t>(постановление и т.п.)</w:t>
      </w:r>
    </w:p>
    <w:p w:rsidR="00284196" w:rsidRDefault="00284196">
      <w:pPr>
        <w:rPr>
          <w:rFonts w:eastAsia="Calibri"/>
          <w:sz w:val="25"/>
          <w:szCs w:val="25"/>
        </w:rPr>
      </w:pPr>
    </w:p>
    <w:p w:rsidR="00284196" w:rsidRDefault="002675C4">
      <w:pPr>
        <w:jc w:val="both"/>
        <w:rPr>
          <w:rFonts w:eastAsia="Calibri"/>
          <w:sz w:val="25"/>
          <w:szCs w:val="25"/>
        </w:rPr>
      </w:pPr>
      <w:r>
        <w:rPr>
          <w:rFonts w:eastAsia="Calibri"/>
          <w:sz w:val="25"/>
          <w:szCs w:val="25"/>
        </w:rPr>
        <w:t>____________________</w:t>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r>
      <w:r>
        <w:rPr>
          <w:rFonts w:eastAsia="Calibri"/>
          <w:sz w:val="25"/>
          <w:szCs w:val="25"/>
        </w:rPr>
        <w:tab/>
        <w:t>№ ________</w:t>
      </w:r>
    </w:p>
    <w:p w:rsidR="00284196" w:rsidRDefault="00284196">
      <w:pPr>
        <w:rPr>
          <w:rFonts w:eastAsia="Calibri"/>
          <w:sz w:val="25"/>
          <w:szCs w:val="25"/>
        </w:rPr>
      </w:pPr>
    </w:p>
    <w:p w:rsidR="00284196" w:rsidRDefault="00284196">
      <w:pPr>
        <w:jc w:val="center"/>
        <w:rPr>
          <w:sz w:val="25"/>
          <w:szCs w:val="25"/>
        </w:rPr>
      </w:pPr>
    </w:p>
    <w:p w:rsidR="00284196" w:rsidRDefault="002675C4">
      <w:pPr>
        <w:jc w:val="center"/>
        <w:rPr>
          <w:sz w:val="25"/>
          <w:szCs w:val="25"/>
        </w:rPr>
      </w:pPr>
      <w:r>
        <w:rPr>
          <w:sz w:val="25"/>
          <w:szCs w:val="25"/>
        </w:rPr>
        <w:t>Об использовании земель или земельных участков, находящихся в муниципальной собственности,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w:t>
      </w: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84196">
      <w:pPr>
        <w:rPr>
          <w:sz w:val="25"/>
          <w:szCs w:val="25"/>
        </w:rPr>
      </w:pPr>
    </w:p>
    <w:p w:rsidR="00284196" w:rsidRDefault="002675C4">
      <w:pPr>
        <w:rPr>
          <w:sz w:val="25"/>
          <w:szCs w:val="25"/>
        </w:rPr>
      </w:pPr>
      <w:r>
        <w:rPr>
          <w:sz w:val="25"/>
          <w:szCs w:val="25"/>
        </w:rPr>
        <w:t>Глава Администрации</w:t>
      </w:r>
      <w:r>
        <w:rPr>
          <w:sz w:val="25"/>
          <w:szCs w:val="25"/>
        </w:rPr>
        <w:tab/>
      </w:r>
      <w:r>
        <w:rPr>
          <w:sz w:val="25"/>
          <w:szCs w:val="25"/>
        </w:rPr>
        <w:tab/>
      </w:r>
      <w:r>
        <w:rPr>
          <w:sz w:val="25"/>
          <w:szCs w:val="25"/>
        </w:rPr>
        <w:tab/>
      </w:r>
      <w:r>
        <w:rPr>
          <w:sz w:val="25"/>
          <w:szCs w:val="25"/>
        </w:rPr>
        <w:tab/>
        <w:t xml:space="preserve"> </w:t>
      </w:r>
      <w:r>
        <w:rPr>
          <w:sz w:val="25"/>
          <w:szCs w:val="25"/>
        </w:rPr>
        <w:tab/>
        <w:t xml:space="preserve">   </w:t>
      </w:r>
      <w:r>
        <w:rPr>
          <w:sz w:val="25"/>
          <w:szCs w:val="25"/>
        </w:rPr>
        <w:tab/>
      </w:r>
      <w:r>
        <w:rPr>
          <w:sz w:val="25"/>
          <w:szCs w:val="25"/>
        </w:rPr>
        <w:tab/>
      </w:r>
    </w:p>
    <w:p w:rsidR="00284196" w:rsidRDefault="00284196">
      <w:pPr>
        <w:widowControl w:val="0"/>
        <w:jc w:val="right"/>
        <w:rPr>
          <w:sz w:val="25"/>
          <w:szCs w:val="25"/>
        </w:rPr>
      </w:pPr>
    </w:p>
    <w:p w:rsidR="00284196" w:rsidRDefault="00284196">
      <w:pPr>
        <w:widowControl w:val="0"/>
        <w:jc w:val="right"/>
        <w:rPr>
          <w:rFonts w:eastAsiaTheme="minorEastAsia"/>
          <w:sz w:val="25"/>
          <w:szCs w:val="25"/>
        </w:rPr>
      </w:pPr>
    </w:p>
    <w:p w:rsidR="00284196" w:rsidRDefault="002675C4">
      <w:pPr>
        <w:widowControl w:val="0"/>
        <w:jc w:val="right"/>
        <w:rPr>
          <w:rFonts w:eastAsiaTheme="minorEastAsia"/>
          <w:sz w:val="25"/>
          <w:szCs w:val="25"/>
        </w:rPr>
      </w:pPr>
      <w:r>
        <w:rPr>
          <w:rFonts w:eastAsiaTheme="minorEastAsia"/>
          <w:sz w:val="25"/>
          <w:szCs w:val="25"/>
        </w:rPr>
        <w:br w:type="column"/>
      </w:r>
    </w:p>
    <w:p w:rsidR="00284196" w:rsidRDefault="002675C4">
      <w:pPr>
        <w:widowControl w:val="0"/>
        <w:jc w:val="right"/>
        <w:rPr>
          <w:rFonts w:ascii="Courier New" w:eastAsiaTheme="minorEastAsia" w:hAnsi="Courier New" w:cs="Courier New"/>
          <w:sz w:val="25"/>
          <w:szCs w:val="25"/>
        </w:rPr>
      </w:pPr>
      <w:r>
        <w:rPr>
          <w:rFonts w:ascii="Courier New" w:eastAsiaTheme="minorEastAsia" w:hAnsi="Courier New" w:cs="Courier New"/>
          <w:sz w:val="25"/>
          <w:szCs w:val="25"/>
        </w:rPr>
        <w:t>_______________________</w:t>
      </w:r>
    </w:p>
    <w:p w:rsidR="00284196" w:rsidRDefault="002675C4">
      <w:pPr>
        <w:widowControl w:val="0"/>
        <w:jc w:val="right"/>
        <w:rPr>
          <w:rFonts w:eastAsiaTheme="minorEastAsia"/>
          <w:sz w:val="25"/>
          <w:szCs w:val="25"/>
        </w:rPr>
      </w:pPr>
      <w:r>
        <w:rPr>
          <w:rFonts w:eastAsiaTheme="minorEastAsia"/>
          <w:sz w:val="25"/>
          <w:szCs w:val="25"/>
        </w:rPr>
        <w:t>___________________________</w:t>
      </w:r>
    </w:p>
    <w:p w:rsidR="00284196" w:rsidRDefault="002675C4">
      <w:pPr>
        <w:widowControl w:val="0"/>
        <w:jc w:val="right"/>
        <w:rPr>
          <w:rFonts w:eastAsiaTheme="minorEastAsia"/>
          <w:sz w:val="25"/>
          <w:szCs w:val="25"/>
        </w:rPr>
      </w:pPr>
      <w:r>
        <w:rPr>
          <w:rFonts w:eastAsiaTheme="minorEastAsia"/>
          <w:sz w:val="25"/>
          <w:szCs w:val="25"/>
        </w:rPr>
        <w:t>___________________________</w:t>
      </w:r>
    </w:p>
    <w:p w:rsidR="00284196" w:rsidRDefault="002675C4">
      <w:pPr>
        <w:widowControl w:val="0"/>
        <w:jc w:val="right"/>
        <w:rPr>
          <w:sz w:val="25"/>
          <w:szCs w:val="25"/>
        </w:rPr>
      </w:pPr>
      <w:r>
        <w:rPr>
          <w:sz w:val="25"/>
          <w:szCs w:val="25"/>
        </w:rPr>
        <w:t xml:space="preserve">(контактные данные заявителя </w:t>
      </w:r>
    </w:p>
    <w:p w:rsidR="00284196" w:rsidRDefault="002675C4">
      <w:pPr>
        <w:jc w:val="right"/>
        <w:rPr>
          <w:sz w:val="25"/>
          <w:szCs w:val="25"/>
        </w:rPr>
      </w:pPr>
      <w:r>
        <w:rPr>
          <w:sz w:val="25"/>
          <w:szCs w:val="25"/>
        </w:rPr>
        <w:t xml:space="preserve">                          адрес, телефон)</w:t>
      </w:r>
    </w:p>
    <w:p w:rsidR="00284196" w:rsidRDefault="00284196">
      <w:pPr>
        <w:jc w:val="right"/>
        <w:rPr>
          <w:sz w:val="25"/>
          <w:szCs w:val="25"/>
        </w:rPr>
      </w:pPr>
    </w:p>
    <w:p w:rsidR="00284196" w:rsidRDefault="00284196">
      <w:pPr>
        <w:widowControl w:val="0"/>
        <w:jc w:val="both"/>
        <w:rPr>
          <w:rFonts w:ascii="Courier New" w:hAnsi="Courier New" w:cs="Courier New"/>
        </w:rPr>
      </w:pPr>
    </w:p>
    <w:p w:rsidR="00284196" w:rsidRDefault="002675C4">
      <w:pPr>
        <w:widowControl w:val="0"/>
        <w:jc w:val="center"/>
        <w:rPr>
          <w:b/>
        </w:rPr>
      </w:pPr>
      <w:r>
        <w:rPr>
          <w:b/>
        </w:rPr>
        <w:t>РЕШЕНИЕ</w:t>
      </w:r>
    </w:p>
    <w:p w:rsidR="00284196" w:rsidRDefault="002675C4">
      <w:pPr>
        <w:widowControl w:val="0"/>
        <w:jc w:val="center"/>
        <w:rPr>
          <w:b/>
        </w:rPr>
      </w:pPr>
      <w:r>
        <w:rPr>
          <w:b/>
        </w:rPr>
        <w:t>об отказе в предоставлении муниципальной услуги</w:t>
      </w:r>
    </w:p>
    <w:p w:rsidR="00284196" w:rsidRDefault="002675C4">
      <w:pPr>
        <w:widowControl w:val="0"/>
        <w:jc w:val="center"/>
        <w:rPr>
          <w:b/>
        </w:rPr>
      </w:pPr>
      <w:r>
        <w:rPr>
          <w:b/>
        </w:rPr>
        <w:t>от ___________№_______</w:t>
      </w:r>
    </w:p>
    <w:p w:rsidR="00284196" w:rsidRDefault="00284196">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84196">
        <w:tc>
          <w:tcPr>
            <w:tcW w:w="9071" w:type="dxa"/>
          </w:tcPr>
          <w:p w:rsidR="00284196" w:rsidRDefault="002675C4">
            <w:pPr>
              <w:widowControl w:val="0"/>
              <w:ind w:firstLine="709"/>
              <w:jc w:val="both"/>
            </w:pPr>
            <w:r>
              <w:t>По результатам рассмотрения заявления о предоставлении муниципальной услуги: «</w:t>
            </w:r>
            <w:r>
              <w:rPr>
                <w:bCs/>
              </w:rPr>
              <w:t>Принятие решения об использовании</w:t>
            </w:r>
            <w:r>
              <w:t xml:space="preserve">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284196">
        <w:tc>
          <w:tcPr>
            <w:tcW w:w="9071" w:type="dxa"/>
            <w:tcBorders>
              <w:bottom w:val="single" w:sz="4" w:space="0" w:color="auto"/>
            </w:tcBorders>
          </w:tcPr>
          <w:p w:rsidR="00284196" w:rsidRDefault="00284196">
            <w:pPr>
              <w:widowControl w:val="0"/>
              <w:jc w:val="center"/>
            </w:pPr>
          </w:p>
        </w:tc>
      </w:tr>
      <w:tr w:rsidR="00284196">
        <w:tblPrEx>
          <w:tblBorders>
            <w:insideH w:val="single" w:sz="4" w:space="0" w:color="auto"/>
          </w:tblBorders>
        </w:tblPrEx>
        <w:tc>
          <w:tcPr>
            <w:tcW w:w="9071" w:type="dxa"/>
            <w:tcBorders>
              <w:top w:val="single" w:sz="4" w:space="0" w:color="auto"/>
              <w:bottom w:val="single" w:sz="4" w:space="0" w:color="auto"/>
            </w:tcBorders>
          </w:tcPr>
          <w:p w:rsidR="00284196" w:rsidRDefault="00284196">
            <w:pPr>
              <w:widowControl w:val="0"/>
              <w:jc w:val="center"/>
            </w:pPr>
          </w:p>
        </w:tc>
      </w:tr>
      <w:tr w:rsidR="00284196">
        <w:tblPrEx>
          <w:tblBorders>
            <w:insideH w:val="single" w:sz="4" w:space="0" w:color="auto"/>
          </w:tblBorders>
        </w:tblPrEx>
        <w:tc>
          <w:tcPr>
            <w:tcW w:w="9071" w:type="dxa"/>
            <w:tcBorders>
              <w:top w:val="single" w:sz="4" w:space="0" w:color="auto"/>
              <w:bottom w:val="single" w:sz="4" w:space="0" w:color="auto"/>
            </w:tcBorders>
          </w:tcPr>
          <w:p w:rsidR="00284196" w:rsidRDefault="00284196">
            <w:pPr>
              <w:widowControl w:val="0"/>
              <w:jc w:val="center"/>
            </w:pPr>
          </w:p>
        </w:tc>
      </w:tr>
      <w:tr w:rsidR="00284196">
        <w:tc>
          <w:tcPr>
            <w:tcW w:w="9071" w:type="dxa"/>
            <w:tcBorders>
              <w:top w:val="single" w:sz="4" w:space="0" w:color="auto"/>
            </w:tcBorders>
          </w:tcPr>
          <w:p w:rsidR="00284196" w:rsidRDefault="002675C4">
            <w:pPr>
              <w:widowControl w:val="0"/>
              <w:jc w:val="center"/>
            </w:pPr>
            <w:r>
              <w:t>(</w:t>
            </w:r>
            <w:r>
              <w:rPr>
                <w:sz w:val="25"/>
                <w:szCs w:val="25"/>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r>
              <w:t>)</w:t>
            </w:r>
          </w:p>
        </w:tc>
      </w:tr>
      <w:tr w:rsidR="00284196">
        <w:tc>
          <w:tcPr>
            <w:tcW w:w="9071" w:type="dxa"/>
          </w:tcPr>
          <w:p w:rsidR="00284196" w:rsidRDefault="002675C4">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284196" w:rsidRDefault="002675C4">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284196" w:rsidRDefault="00284196">
      <w:pPr>
        <w:widowControl w:val="0"/>
        <w:jc w:val="both"/>
      </w:pPr>
    </w:p>
    <w:p w:rsidR="00284196" w:rsidRDefault="002675C4">
      <w:pPr>
        <w:widowControl w:val="0"/>
        <w:jc w:val="both"/>
      </w:pPr>
      <w:r>
        <w:t xml:space="preserve">Глава Администрации                            </w:t>
      </w:r>
      <w:r>
        <w:tab/>
      </w:r>
      <w:r>
        <w:tab/>
      </w:r>
      <w:r>
        <w:tab/>
        <w:t>____________________________</w:t>
      </w:r>
    </w:p>
    <w:p w:rsidR="00284196" w:rsidRDefault="00284196">
      <w:pPr>
        <w:widowControl w:val="0"/>
        <w:jc w:val="both"/>
        <w:rPr>
          <w:rFonts w:ascii="Courier New" w:hAnsi="Courier New" w:cs="Courier New"/>
        </w:rPr>
      </w:pPr>
    </w:p>
    <w:p w:rsidR="00284196" w:rsidRDefault="002675C4">
      <w:pPr>
        <w:spacing w:before="120"/>
        <w:rPr>
          <w:rFonts w:eastAsiaTheme="minorHAnsi"/>
          <w:lang w:eastAsia="en-US"/>
        </w:rPr>
      </w:pPr>
      <w:r>
        <w:rPr>
          <w:rFonts w:eastAsiaTheme="minorHAnsi"/>
          <w:lang w:eastAsia="en-US"/>
        </w:rPr>
        <w:t>______________________________       _______________     ____________________</w:t>
      </w:r>
    </w:p>
    <w:p w:rsidR="00284196" w:rsidRDefault="002675C4">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(подпись)                   (инициалы, фамилия)                    </w:t>
      </w:r>
    </w:p>
    <w:p w:rsidR="00284196" w:rsidRDefault="00284196">
      <w:pPr>
        <w:rPr>
          <w:rFonts w:eastAsiaTheme="minorHAnsi"/>
          <w:lang w:eastAsia="en-US"/>
        </w:rPr>
      </w:pPr>
    </w:p>
    <w:p w:rsidR="00284196" w:rsidRDefault="002675C4">
      <w:pPr>
        <w:rPr>
          <w:rFonts w:eastAsiaTheme="minorHAnsi"/>
          <w:sz w:val="25"/>
          <w:szCs w:val="25"/>
          <w:lang w:eastAsia="en-US"/>
        </w:rPr>
      </w:pPr>
      <w:r>
        <w:rPr>
          <w:rFonts w:eastAsiaTheme="minorHAnsi"/>
          <w:sz w:val="25"/>
          <w:szCs w:val="25"/>
          <w:lang w:eastAsia="en-US"/>
        </w:rPr>
        <w:t xml:space="preserve">(дата)       </w:t>
      </w:r>
    </w:p>
    <w:p w:rsidR="00284196" w:rsidRDefault="00284196">
      <w:pPr>
        <w:rPr>
          <w:rFonts w:eastAsiaTheme="minorHAnsi"/>
          <w:sz w:val="25"/>
          <w:szCs w:val="25"/>
          <w:lang w:eastAsia="en-US"/>
        </w:rPr>
      </w:pPr>
    </w:p>
    <w:p w:rsidR="00284196" w:rsidRDefault="002675C4">
      <w:pPr>
        <w:rPr>
          <w:rFonts w:eastAsiaTheme="minorHAnsi"/>
          <w:sz w:val="25"/>
          <w:szCs w:val="25"/>
          <w:lang w:eastAsia="en-US"/>
        </w:rPr>
      </w:pPr>
      <w:r>
        <w:rPr>
          <w:rFonts w:eastAsiaTheme="minorHAnsi"/>
          <w:sz w:val="25"/>
          <w:szCs w:val="25"/>
          <w:lang w:eastAsia="en-US"/>
        </w:rPr>
        <w:t>М.П.</w:t>
      </w:r>
    </w:p>
    <w:p w:rsidR="00284196" w:rsidRDefault="00284196">
      <w:pPr>
        <w:rPr>
          <w:rFonts w:eastAsiaTheme="minorHAnsi"/>
          <w:sz w:val="25"/>
          <w:szCs w:val="25"/>
          <w:lang w:eastAsia="en-US"/>
        </w:rPr>
      </w:pPr>
    </w:p>
    <w:p w:rsidR="00284196" w:rsidRDefault="002675C4">
      <w:pPr>
        <w:jc w:val="both"/>
        <w:rPr>
          <w:rFonts w:eastAsiaTheme="minorHAnsi"/>
          <w:sz w:val="25"/>
          <w:szCs w:val="25"/>
          <w:lang w:eastAsia="en-US"/>
        </w:rPr>
      </w:pPr>
      <w:r>
        <w:rPr>
          <w:rFonts w:eastAsiaTheme="minorHAnsi"/>
          <w:sz w:val="25"/>
          <w:szCs w:val="25"/>
          <w:lang w:eastAsia="en-US"/>
        </w:rPr>
        <w:t>Подпись заявителя, подтверждающая получение решения об отказе в приеме документов:</w:t>
      </w:r>
    </w:p>
    <w:p w:rsidR="00284196" w:rsidRDefault="002675C4">
      <w:pPr>
        <w:widowControl w:val="0"/>
        <w:rPr>
          <w:rFonts w:ascii="Calibri" w:hAnsi="Calibri" w:cs="Calibri"/>
          <w:sz w:val="25"/>
          <w:szCs w:val="25"/>
        </w:rPr>
      </w:pPr>
      <w:r>
        <w:rPr>
          <w:rFonts w:ascii="Calibri" w:hAnsi="Calibri" w:cs="Calibri"/>
          <w:sz w:val="25"/>
          <w:szCs w:val="25"/>
        </w:rPr>
        <w:t xml:space="preserve">      ________________</w:t>
      </w:r>
      <w:r>
        <w:rPr>
          <w:rFonts w:ascii="Calibri" w:hAnsi="Calibri" w:cs="Calibri"/>
          <w:sz w:val="25"/>
          <w:szCs w:val="25"/>
        </w:rPr>
        <w:tab/>
        <w:t xml:space="preserve">         ___________________________________________</w:t>
      </w:r>
      <w:r>
        <w:rPr>
          <w:rFonts w:ascii="Calibri" w:hAnsi="Calibri" w:cs="Calibri"/>
          <w:sz w:val="25"/>
          <w:szCs w:val="25"/>
        </w:rPr>
        <w:tab/>
        <w:t>__________</w:t>
      </w:r>
    </w:p>
    <w:p w:rsidR="00284196" w:rsidRDefault="002675C4">
      <w:pPr>
        <w:spacing w:after="200" w:line="276" w:lineRule="auto"/>
        <w:ind w:firstLine="708"/>
        <w:rPr>
          <w:rFonts w:eastAsiaTheme="minorHAnsi"/>
          <w:sz w:val="25"/>
          <w:szCs w:val="25"/>
        </w:rPr>
      </w:pPr>
      <w:r>
        <w:rPr>
          <w:rFonts w:eastAsiaTheme="minorHAnsi"/>
          <w:sz w:val="25"/>
          <w:szCs w:val="25"/>
        </w:rPr>
        <w:t>(подпись)</w:t>
      </w:r>
      <w:r>
        <w:rPr>
          <w:rFonts w:eastAsiaTheme="minorHAnsi"/>
          <w:sz w:val="25"/>
          <w:szCs w:val="25"/>
        </w:rPr>
        <w:tab/>
      </w:r>
      <w:r>
        <w:rPr>
          <w:rFonts w:eastAsiaTheme="minorHAnsi"/>
          <w:sz w:val="25"/>
          <w:szCs w:val="25"/>
        </w:rPr>
        <w:tab/>
        <w:t>(Ф.И.О. заявителя/представителя заявителя)</w:t>
      </w:r>
      <w:r>
        <w:rPr>
          <w:rFonts w:eastAsiaTheme="minorHAnsi"/>
          <w:sz w:val="25"/>
          <w:szCs w:val="25"/>
        </w:rPr>
        <w:tab/>
        <w:t xml:space="preserve"> </w:t>
      </w:r>
      <w:proofErr w:type="gramStart"/>
      <w:r>
        <w:rPr>
          <w:rFonts w:eastAsiaTheme="minorHAnsi"/>
          <w:sz w:val="25"/>
          <w:szCs w:val="25"/>
        </w:rPr>
        <w:t xml:space="preserve">   (</w:t>
      </w:r>
      <w:proofErr w:type="gramEnd"/>
      <w:r>
        <w:rPr>
          <w:rFonts w:eastAsiaTheme="minorHAnsi"/>
          <w:sz w:val="25"/>
          <w:szCs w:val="25"/>
        </w:rPr>
        <w:t>дата)</w:t>
      </w:r>
    </w:p>
    <w:sectPr w:rsidR="00284196" w:rsidSect="002841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7DE" w:rsidRDefault="009D17DE">
      <w:r>
        <w:separator/>
      </w:r>
    </w:p>
  </w:endnote>
  <w:endnote w:type="continuationSeparator" w:id="0">
    <w:p w:rsidR="009D17DE" w:rsidRDefault="009D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7DE" w:rsidRDefault="009D17DE">
      <w:r>
        <w:separator/>
      </w:r>
    </w:p>
  </w:footnote>
  <w:footnote w:type="continuationSeparator" w:id="0">
    <w:p w:rsidR="009D17DE" w:rsidRDefault="009D17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EndPr/>
    <w:sdtContent>
      <w:p w:rsidR="002675C4" w:rsidRDefault="007113F0">
        <w:pPr>
          <w:pStyle w:val="a3"/>
          <w:jc w:val="center"/>
        </w:pPr>
        <w:r>
          <w:fldChar w:fldCharType="begin"/>
        </w:r>
        <w:r>
          <w:instrText>PAGE   \* MERGEFORMAT</w:instrText>
        </w:r>
        <w:r>
          <w:fldChar w:fldCharType="separate"/>
        </w:r>
        <w:r w:rsidR="00C939E4">
          <w:rPr>
            <w:noProof/>
          </w:rPr>
          <w:t>18</w:t>
        </w:r>
        <w:r>
          <w:rPr>
            <w:noProof/>
          </w:rPr>
          <w:fldChar w:fldCharType="end"/>
        </w:r>
      </w:p>
    </w:sdtContent>
  </w:sdt>
  <w:p w:rsidR="002675C4" w:rsidRDefault="002675C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37429"/>
    <w:multiLevelType w:val="multilevel"/>
    <w:tmpl w:val="A2482BE8"/>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15:restartNumberingAfterBreak="0">
    <w:nsid w:val="62687CB1"/>
    <w:multiLevelType w:val="hybridMultilevel"/>
    <w:tmpl w:val="DBD2C682"/>
    <w:lvl w:ilvl="0" w:tplc="65BC3E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96"/>
    <w:rsid w:val="00045986"/>
    <w:rsid w:val="001F3133"/>
    <w:rsid w:val="002675C4"/>
    <w:rsid w:val="00284196"/>
    <w:rsid w:val="003921AF"/>
    <w:rsid w:val="003949F4"/>
    <w:rsid w:val="003E5005"/>
    <w:rsid w:val="007113F0"/>
    <w:rsid w:val="009D17DE"/>
    <w:rsid w:val="00C939E4"/>
    <w:rsid w:val="00CF2527"/>
    <w:rsid w:val="00D24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186C"/>
  <w15:docId w15:val="{F03BCA0E-8353-44F3-939A-3E583A16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1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19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84196"/>
  </w:style>
  <w:style w:type="paragraph" w:styleId="a5">
    <w:name w:val="footer"/>
    <w:basedOn w:val="a"/>
    <w:link w:val="a6"/>
    <w:uiPriority w:val="99"/>
    <w:unhideWhenUsed/>
    <w:rsid w:val="00284196"/>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284196"/>
  </w:style>
  <w:style w:type="paragraph" w:customStyle="1" w:styleId="ConsPlusNormal">
    <w:name w:val="ConsPlusNormal"/>
    <w:link w:val="ConsPlusNormal0"/>
    <w:rsid w:val="00284196"/>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284196"/>
    <w:pPr>
      <w:widowControl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284196"/>
    <w:rPr>
      <w:color w:val="0000FF" w:themeColor="hyperlink"/>
      <w:u w:val="single"/>
    </w:rPr>
  </w:style>
  <w:style w:type="character" w:styleId="a8">
    <w:name w:val="annotation reference"/>
    <w:basedOn w:val="a0"/>
    <w:uiPriority w:val="99"/>
    <w:semiHidden/>
    <w:unhideWhenUsed/>
    <w:rsid w:val="00284196"/>
    <w:rPr>
      <w:sz w:val="16"/>
      <w:szCs w:val="16"/>
    </w:rPr>
  </w:style>
  <w:style w:type="paragraph" w:styleId="a9">
    <w:name w:val="annotation text"/>
    <w:basedOn w:val="a"/>
    <w:link w:val="aa"/>
    <w:uiPriority w:val="99"/>
    <w:semiHidden/>
    <w:unhideWhenUsed/>
    <w:rsid w:val="00284196"/>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284196"/>
    <w:rPr>
      <w:sz w:val="20"/>
      <w:szCs w:val="20"/>
    </w:rPr>
  </w:style>
  <w:style w:type="paragraph" w:styleId="ab">
    <w:name w:val="annotation subject"/>
    <w:basedOn w:val="a9"/>
    <w:next w:val="a9"/>
    <w:link w:val="ac"/>
    <w:uiPriority w:val="99"/>
    <w:semiHidden/>
    <w:unhideWhenUsed/>
    <w:rsid w:val="00284196"/>
    <w:rPr>
      <w:b/>
      <w:bCs/>
    </w:rPr>
  </w:style>
  <w:style w:type="character" w:customStyle="1" w:styleId="ac">
    <w:name w:val="Тема примечания Знак"/>
    <w:basedOn w:val="aa"/>
    <w:link w:val="ab"/>
    <w:uiPriority w:val="99"/>
    <w:semiHidden/>
    <w:rsid w:val="00284196"/>
    <w:rPr>
      <w:b/>
      <w:bCs/>
      <w:sz w:val="20"/>
      <w:szCs w:val="20"/>
    </w:rPr>
  </w:style>
  <w:style w:type="paragraph" w:styleId="ad">
    <w:name w:val="Balloon Text"/>
    <w:basedOn w:val="a"/>
    <w:link w:val="ae"/>
    <w:uiPriority w:val="99"/>
    <w:semiHidden/>
    <w:unhideWhenUsed/>
    <w:rsid w:val="00284196"/>
    <w:rPr>
      <w:rFonts w:ascii="Tahoma" w:hAnsi="Tahoma" w:cs="Tahoma"/>
      <w:sz w:val="16"/>
      <w:szCs w:val="16"/>
    </w:rPr>
  </w:style>
  <w:style w:type="character" w:customStyle="1" w:styleId="ae">
    <w:name w:val="Текст выноски Знак"/>
    <w:basedOn w:val="a0"/>
    <w:link w:val="ad"/>
    <w:uiPriority w:val="99"/>
    <w:semiHidden/>
    <w:rsid w:val="00284196"/>
    <w:rPr>
      <w:rFonts w:ascii="Tahoma" w:eastAsia="Times New Roman" w:hAnsi="Tahoma" w:cs="Tahoma"/>
      <w:sz w:val="16"/>
      <w:szCs w:val="16"/>
      <w:lang w:eastAsia="ru-RU"/>
    </w:rPr>
  </w:style>
  <w:style w:type="table" w:styleId="af">
    <w:name w:val="Table Grid"/>
    <w:basedOn w:val="a1"/>
    <w:uiPriority w:val="59"/>
    <w:unhideWhenUsed/>
    <w:rsid w:val="0028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284196"/>
    <w:rPr>
      <w:rFonts w:asciiTheme="minorHAnsi" w:eastAsiaTheme="minorHAnsi" w:hAnsiTheme="minorHAnsi" w:cstheme="minorBidi"/>
      <w:sz w:val="20"/>
      <w:szCs w:val="20"/>
      <w:lang w:eastAsia="en-US"/>
    </w:rPr>
  </w:style>
  <w:style w:type="character" w:customStyle="1" w:styleId="af1">
    <w:name w:val="Текст сноски Знак"/>
    <w:basedOn w:val="a0"/>
    <w:link w:val="af0"/>
    <w:uiPriority w:val="99"/>
    <w:semiHidden/>
    <w:rsid w:val="00284196"/>
    <w:rPr>
      <w:sz w:val="20"/>
      <w:szCs w:val="20"/>
    </w:rPr>
  </w:style>
  <w:style w:type="character" w:styleId="af2">
    <w:name w:val="footnote reference"/>
    <w:basedOn w:val="a0"/>
    <w:uiPriority w:val="99"/>
    <w:semiHidden/>
    <w:unhideWhenUsed/>
    <w:rsid w:val="00284196"/>
    <w:rPr>
      <w:vertAlign w:val="superscript"/>
    </w:rPr>
  </w:style>
  <w:style w:type="paragraph" w:customStyle="1" w:styleId="ConsPlusTitle">
    <w:name w:val="ConsPlusTitle"/>
    <w:rsid w:val="002675C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af3">
    <w:name w:val="Название проектного документа"/>
    <w:basedOn w:val="a"/>
    <w:rsid w:val="002675C4"/>
    <w:pPr>
      <w:widowControl w:val="0"/>
      <w:ind w:left="1701"/>
      <w:jc w:val="center"/>
    </w:pPr>
    <w:rPr>
      <w:rFonts w:ascii="Arial" w:hAnsi="Arial" w:cs="Arial"/>
      <w:b/>
      <w:bCs/>
      <w:color w:val="000080"/>
      <w:sz w:val="32"/>
      <w:szCs w:val="20"/>
    </w:rPr>
  </w:style>
  <w:style w:type="paragraph" w:styleId="af4">
    <w:name w:val="Plain Text"/>
    <w:basedOn w:val="a"/>
    <w:link w:val="af5"/>
    <w:uiPriority w:val="99"/>
    <w:semiHidden/>
    <w:unhideWhenUsed/>
    <w:rsid w:val="002675C4"/>
    <w:rPr>
      <w:rFonts w:ascii="Courier New" w:hAnsi="Courier New" w:cs="Courier New"/>
      <w:sz w:val="20"/>
      <w:szCs w:val="20"/>
    </w:rPr>
  </w:style>
  <w:style w:type="character" w:customStyle="1" w:styleId="af5">
    <w:name w:val="Текст Знак"/>
    <w:basedOn w:val="a0"/>
    <w:link w:val="af4"/>
    <w:uiPriority w:val="99"/>
    <w:semiHidden/>
    <w:rsid w:val="002675C4"/>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675C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ettings" Target="settings.xml"/><Relationship Id="rId7" Type="http://schemas.openxmlformats.org/officeDocument/2006/relationships/hyperlink" Target="https://admvoznesenie.gosuslugi.ru"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5845</Words>
  <Characters>33321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Тенькаева Оксана Валерьевна</dc:creator>
  <cp:lastModifiedBy>User</cp:lastModifiedBy>
  <cp:revision>3</cp:revision>
  <cp:lastPrinted>2026-02-16T07:45:00Z</cp:lastPrinted>
  <dcterms:created xsi:type="dcterms:W3CDTF">2026-02-16T07:43:00Z</dcterms:created>
  <dcterms:modified xsi:type="dcterms:W3CDTF">2026-02-16T07:48:00Z</dcterms:modified>
</cp:coreProperties>
</file>